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A2D045C" w14:textId="76FBFB70" w:rsidR="00CA16A6" w:rsidRPr="00FA28C6" w:rsidRDefault="00A34356" w:rsidP="00097B6F">
      <w:pPr>
        <w:pStyle w:val="Title"/>
        <w:spacing w:before="3600"/>
      </w:pPr>
      <w:r w:rsidRPr="00FA28C6">
        <w:t>Concept Map Narrative</w:t>
      </w:r>
    </w:p>
    <w:p w14:paraId="0A2D045D" w14:textId="4509AB1B" w:rsidR="00CA16A6" w:rsidRPr="00FA28C6" w:rsidRDefault="00080503" w:rsidP="00097B6F">
      <w:pPr>
        <w:pStyle w:val="Title"/>
      </w:pPr>
      <w:r>
        <w:t>Name</w:t>
      </w:r>
    </w:p>
    <w:p w14:paraId="738A8BED" w14:textId="6B515208" w:rsidR="00002813" w:rsidRPr="00FA28C6" w:rsidRDefault="00080503" w:rsidP="00097B6F">
      <w:pPr>
        <w:pStyle w:val="Title"/>
      </w:pPr>
      <w:r>
        <w:t>institution</w:t>
      </w:r>
    </w:p>
    <w:p w14:paraId="267FEDBC" w14:textId="13DD7157" w:rsidR="00592F2E" w:rsidRPr="00FA28C6" w:rsidRDefault="00080503" w:rsidP="00097B6F">
      <w:pPr>
        <w:pStyle w:val="Title"/>
      </w:pPr>
      <w:r>
        <w:t>date</w:t>
      </w:r>
    </w:p>
    <w:p w14:paraId="76C7DC69" w14:textId="6C5F8F9E" w:rsidR="00D44054" w:rsidRPr="00FA28C6" w:rsidRDefault="00D44054" w:rsidP="00097B6F">
      <w:pPr>
        <w:spacing w:line="480" w:lineRule="auto"/>
        <w:rPr>
          <w:rFonts w:cs="Times New Roman"/>
          <w:szCs w:val="24"/>
        </w:rPr>
      </w:pPr>
    </w:p>
    <w:p w14:paraId="29159AC2" w14:textId="3CDECFC8" w:rsidR="00D44054" w:rsidRPr="00FA28C6" w:rsidRDefault="00D44054" w:rsidP="00097B6F">
      <w:pPr>
        <w:spacing w:line="480" w:lineRule="auto"/>
        <w:rPr>
          <w:rFonts w:cs="Times New Roman"/>
          <w:szCs w:val="24"/>
        </w:rPr>
      </w:pPr>
    </w:p>
    <w:p w14:paraId="4AD5F430" w14:textId="0D05A8B0" w:rsidR="00D44054" w:rsidRPr="00FA28C6" w:rsidRDefault="00D44054" w:rsidP="00097B6F">
      <w:pPr>
        <w:spacing w:line="480" w:lineRule="auto"/>
        <w:rPr>
          <w:rFonts w:cs="Times New Roman"/>
          <w:szCs w:val="24"/>
        </w:rPr>
      </w:pPr>
    </w:p>
    <w:p w14:paraId="2D2513D9" w14:textId="0277303F" w:rsidR="00D44054" w:rsidRPr="00FA28C6" w:rsidRDefault="00D44054" w:rsidP="00097B6F">
      <w:pPr>
        <w:spacing w:line="480" w:lineRule="auto"/>
        <w:rPr>
          <w:rFonts w:cs="Times New Roman"/>
          <w:szCs w:val="24"/>
        </w:rPr>
      </w:pPr>
    </w:p>
    <w:p w14:paraId="31828E25" w14:textId="7893F031" w:rsidR="00D44054" w:rsidRPr="00FA28C6" w:rsidRDefault="00D44054" w:rsidP="00097B6F">
      <w:pPr>
        <w:spacing w:line="480" w:lineRule="auto"/>
        <w:rPr>
          <w:rFonts w:cs="Times New Roman"/>
          <w:szCs w:val="24"/>
        </w:rPr>
      </w:pPr>
    </w:p>
    <w:p w14:paraId="5E7274F8" w14:textId="67FE40F5" w:rsidR="00D44054" w:rsidRPr="00FA28C6" w:rsidRDefault="00D44054" w:rsidP="00097B6F">
      <w:pPr>
        <w:spacing w:line="480" w:lineRule="auto"/>
        <w:rPr>
          <w:rFonts w:cs="Times New Roman"/>
          <w:szCs w:val="24"/>
        </w:rPr>
      </w:pPr>
    </w:p>
    <w:p w14:paraId="200EE24E" w14:textId="760C8201" w:rsidR="00D44054" w:rsidRPr="00FA28C6" w:rsidRDefault="00D44054" w:rsidP="00097B6F">
      <w:pPr>
        <w:spacing w:line="480" w:lineRule="auto"/>
        <w:rPr>
          <w:rFonts w:cs="Times New Roman"/>
          <w:szCs w:val="24"/>
        </w:rPr>
      </w:pPr>
    </w:p>
    <w:p w14:paraId="58E45EFE" w14:textId="4C1D0F37" w:rsidR="00D44054" w:rsidRPr="00FA28C6" w:rsidRDefault="00D44054" w:rsidP="00097B6F">
      <w:pPr>
        <w:spacing w:line="480" w:lineRule="auto"/>
        <w:rPr>
          <w:rFonts w:cs="Times New Roman"/>
          <w:szCs w:val="24"/>
        </w:rPr>
      </w:pPr>
    </w:p>
    <w:p w14:paraId="0F24840C" w14:textId="463DC7A2" w:rsidR="00D44054" w:rsidRPr="00FA28C6" w:rsidRDefault="00D44054" w:rsidP="00097B6F">
      <w:pPr>
        <w:spacing w:line="480" w:lineRule="auto"/>
        <w:rPr>
          <w:rFonts w:cs="Times New Roman"/>
          <w:szCs w:val="24"/>
        </w:rPr>
      </w:pPr>
    </w:p>
    <w:p w14:paraId="4B206B9E" w14:textId="77777777" w:rsidR="00097B6F" w:rsidRPr="00FA28C6" w:rsidRDefault="00097B6F" w:rsidP="00097B6F">
      <w:pPr>
        <w:spacing w:line="480" w:lineRule="auto"/>
        <w:rPr>
          <w:rFonts w:cs="Times New Roman"/>
          <w:szCs w:val="24"/>
        </w:rPr>
      </w:pPr>
    </w:p>
    <w:p w14:paraId="2AFE8B14" w14:textId="77777777" w:rsidR="00080503" w:rsidRDefault="00080503" w:rsidP="00955BF9">
      <w:pPr>
        <w:spacing w:line="480" w:lineRule="auto"/>
        <w:jc w:val="center"/>
        <w:rPr>
          <w:rFonts w:cs="Times New Roman"/>
          <w:b/>
          <w:szCs w:val="24"/>
        </w:rPr>
      </w:pPr>
    </w:p>
    <w:p w14:paraId="4383E0E9" w14:textId="3151D253" w:rsidR="00D44054" w:rsidRPr="00FA28C6" w:rsidRDefault="00D44054" w:rsidP="00955BF9">
      <w:pPr>
        <w:spacing w:line="480" w:lineRule="auto"/>
        <w:jc w:val="center"/>
        <w:rPr>
          <w:rFonts w:cs="Times New Roman"/>
          <w:b/>
          <w:szCs w:val="24"/>
        </w:rPr>
      </w:pPr>
      <w:r w:rsidRPr="00FA28C6">
        <w:rPr>
          <w:rFonts w:cs="Times New Roman"/>
          <w:b/>
          <w:szCs w:val="24"/>
        </w:rPr>
        <w:lastRenderedPageBreak/>
        <w:t>Concept Map Narrative</w:t>
      </w:r>
    </w:p>
    <w:p w14:paraId="314D8B9D" w14:textId="03DB0408" w:rsidR="00955BF9" w:rsidRPr="00FA28C6" w:rsidRDefault="008454F5" w:rsidP="00955BF9">
      <w:pPr>
        <w:spacing w:line="480" w:lineRule="auto"/>
        <w:rPr>
          <w:rFonts w:cs="Times New Roman"/>
          <w:szCs w:val="24"/>
        </w:rPr>
      </w:pPr>
      <w:r w:rsidRPr="00FA28C6">
        <w:rPr>
          <w:rFonts w:cs="Times New Roman"/>
          <w:b/>
          <w:szCs w:val="24"/>
        </w:rPr>
        <w:tab/>
      </w:r>
      <w:r w:rsidR="000F48A5" w:rsidRPr="00FA28C6">
        <w:rPr>
          <w:rFonts w:cs="Times New Roman"/>
          <w:szCs w:val="24"/>
        </w:rPr>
        <w:t xml:space="preserve">Carole Lund is a 44-year-old </w:t>
      </w:r>
      <w:r w:rsidR="00027184" w:rsidRPr="00FA28C6">
        <w:rPr>
          <w:rFonts w:cs="Times New Roman"/>
          <w:szCs w:val="24"/>
        </w:rPr>
        <w:t xml:space="preserve">American Indian/European </w:t>
      </w:r>
      <w:r w:rsidR="000F48A5" w:rsidRPr="00FA28C6">
        <w:rPr>
          <w:rFonts w:cs="Times New Roman"/>
          <w:szCs w:val="24"/>
        </w:rPr>
        <w:t xml:space="preserve">postpartum mother who presents to Uptown Wellness Center regarding </w:t>
      </w:r>
      <w:r w:rsidR="00027184" w:rsidRPr="00FA28C6">
        <w:rPr>
          <w:rFonts w:cs="Times New Roman"/>
          <w:szCs w:val="24"/>
        </w:rPr>
        <w:t xml:space="preserve">persistent </w:t>
      </w:r>
      <w:r w:rsidR="000F48A5" w:rsidRPr="00FA28C6">
        <w:rPr>
          <w:rFonts w:cs="Times New Roman"/>
          <w:szCs w:val="24"/>
        </w:rPr>
        <w:t>hyperglycemia.  Carole was diagnosed with gestational diabetes at 30 weeks and has since been maintaining</w:t>
      </w:r>
      <w:r w:rsidR="003A56A3" w:rsidRPr="00FA28C6">
        <w:rPr>
          <w:rFonts w:cs="Times New Roman"/>
          <w:szCs w:val="24"/>
        </w:rPr>
        <w:t xml:space="preserve"> blood</w:t>
      </w:r>
      <w:r w:rsidR="000F48A5" w:rsidRPr="00FA28C6">
        <w:rPr>
          <w:rFonts w:cs="Times New Roman"/>
          <w:szCs w:val="24"/>
        </w:rPr>
        <w:t xml:space="preserve"> glucose levels above 150.</w:t>
      </w:r>
      <w:r w:rsidR="00027184" w:rsidRPr="00FA28C6">
        <w:rPr>
          <w:rFonts w:cs="Times New Roman"/>
          <w:szCs w:val="24"/>
        </w:rPr>
        <w:t xml:space="preserve">  </w:t>
      </w:r>
      <w:r w:rsidR="003A56A3" w:rsidRPr="00FA28C6">
        <w:rPr>
          <w:rFonts w:cs="Times New Roman"/>
          <w:szCs w:val="24"/>
        </w:rPr>
        <w:t>Carole arrives seeking medical advice pertaining to her persistent elevated blood glucose levels.  Carole also voices concerns regarding single-parenting, lack of sleep, work demands, and her 10-week-old’s risk for diabetes in the future.</w:t>
      </w:r>
    </w:p>
    <w:p w14:paraId="04365896" w14:textId="464050F5" w:rsidR="00CD18D6" w:rsidRPr="00FA28C6" w:rsidRDefault="00CD18D6" w:rsidP="00CD18D6">
      <w:pPr>
        <w:pStyle w:val="ListParagraph"/>
        <w:numPr>
          <w:ilvl w:val="0"/>
          <w:numId w:val="17"/>
        </w:numPr>
        <w:spacing w:line="480" w:lineRule="auto"/>
        <w:rPr>
          <w:rFonts w:cs="Times New Roman"/>
          <w:b/>
          <w:szCs w:val="24"/>
        </w:rPr>
      </w:pPr>
      <w:r w:rsidRPr="00FA28C6">
        <w:rPr>
          <w:rFonts w:cs="Times New Roman"/>
          <w:b/>
          <w:szCs w:val="24"/>
        </w:rPr>
        <w:t>Patient Needs</w:t>
      </w:r>
    </w:p>
    <w:p w14:paraId="14F182F5" w14:textId="71FC75F5" w:rsidR="00FB02B8" w:rsidRPr="00FA28C6" w:rsidRDefault="001D4BA8" w:rsidP="00FB02B8">
      <w:pPr>
        <w:spacing w:line="480" w:lineRule="auto"/>
        <w:rPr>
          <w:rFonts w:cs="Times New Roman"/>
          <w:szCs w:val="24"/>
        </w:rPr>
      </w:pPr>
      <w:r w:rsidRPr="00FA28C6">
        <w:rPr>
          <w:rFonts w:cs="Times New Roman"/>
          <w:szCs w:val="24"/>
        </w:rPr>
        <w:tab/>
        <w:t xml:space="preserve">During her interview, </w:t>
      </w:r>
      <w:r w:rsidR="00885FF2" w:rsidRPr="00FA28C6">
        <w:rPr>
          <w:rFonts w:cs="Times New Roman"/>
          <w:szCs w:val="24"/>
        </w:rPr>
        <w:t>Carole exhibit</w:t>
      </w:r>
      <w:r w:rsidR="000C2CF4">
        <w:rPr>
          <w:rFonts w:cs="Times New Roman"/>
          <w:szCs w:val="24"/>
        </w:rPr>
        <w:t>ed</w:t>
      </w:r>
      <w:r w:rsidR="00885FF2" w:rsidRPr="00FA28C6">
        <w:rPr>
          <w:rFonts w:cs="Times New Roman"/>
          <w:szCs w:val="24"/>
        </w:rPr>
        <w:t xml:space="preserve"> ineffective health management as evidence by </w:t>
      </w:r>
      <w:r w:rsidR="00AA5721" w:rsidRPr="00FA28C6">
        <w:rPr>
          <w:rFonts w:cs="Times New Roman"/>
          <w:szCs w:val="24"/>
        </w:rPr>
        <w:t xml:space="preserve">stating </w:t>
      </w:r>
      <w:r w:rsidR="00885FF2" w:rsidRPr="00FA28C6">
        <w:rPr>
          <w:rFonts w:cs="Times New Roman"/>
          <w:szCs w:val="24"/>
        </w:rPr>
        <w:t>noncompliance</w:t>
      </w:r>
      <w:r w:rsidRPr="00FA28C6">
        <w:rPr>
          <w:rFonts w:cs="Times New Roman"/>
          <w:szCs w:val="24"/>
        </w:rPr>
        <w:t xml:space="preserve"> </w:t>
      </w:r>
      <w:r w:rsidR="00CD7E15" w:rsidRPr="00FA28C6">
        <w:rPr>
          <w:rFonts w:cs="Times New Roman"/>
          <w:szCs w:val="24"/>
        </w:rPr>
        <w:t>with</w:t>
      </w:r>
      <w:r w:rsidRPr="00FA28C6">
        <w:rPr>
          <w:rFonts w:cs="Times New Roman"/>
          <w:szCs w:val="24"/>
        </w:rPr>
        <w:t xml:space="preserve"> her prescribed insulin</w:t>
      </w:r>
      <w:r w:rsidR="00E26095" w:rsidRPr="00FA28C6">
        <w:rPr>
          <w:rFonts w:cs="Times New Roman"/>
          <w:szCs w:val="24"/>
        </w:rPr>
        <w:t xml:space="preserve"> regimen</w:t>
      </w:r>
      <w:r w:rsidRPr="00FA28C6">
        <w:rPr>
          <w:rFonts w:cs="Times New Roman"/>
          <w:szCs w:val="24"/>
        </w:rPr>
        <w:t xml:space="preserve"> during her pregnancy</w:t>
      </w:r>
      <w:r w:rsidR="00AA5721" w:rsidRPr="00FA28C6">
        <w:rPr>
          <w:rFonts w:cs="Times New Roman"/>
          <w:szCs w:val="24"/>
        </w:rPr>
        <w:t xml:space="preserve">.  Her reasoning for noncompliance </w:t>
      </w:r>
      <w:r w:rsidR="008205FF">
        <w:rPr>
          <w:rFonts w:cs="Times New Roman"/>
          <w:szCs w:val="24"/>
        </w:rPr>
        <w:t>was</w:t>
      </w:r>
      <w:r w:rsidR="00AA5721" w:rsidRPr="00FA28C6">
        <w:rPr>
          <w:rFonts w:cs="Times New Roman"/>
          <w:szCs w:val="24"/>
        </w:rPr>
        <w:t xml:space="preserve"> due to</w:t>
      </w:r>
      <w:r w:rsidRPr="00FA28C6">
        <w:rPr>
          <w:rFonts w:cs="Times New Roman"/>
          <w:szCs w:val="24"/>
        </w:rPr>
        <w:t xml:space="preserve"> </w:t>
      </w:r>
      <w:r w:rsidR="00E26095" w:rsidRPr="00FA28C6">
        <w:rPr>
          <w:rFonts w:cs="Times New Roman"/>
          <w:szCs w:val="24"/>
        </w:rPr>
        <w:t xml:space="preserve">the elders of </w:t>
      </w:r>
      <w:r w:rsidR="00AA5721" w:rsidRPr="00FA28C6">
        <w:rPr>
          <w:rFonts w:cs="Times New Roman"/>
          <w:szCs w:val="24"/>
        </w:rPr>
        <w:t>her Native American tribe deeming insulin</w:t>
      </w:r>
      <w:r w:rsidR="002C23E2" w:rsidRPr="00FA28C6">
        <w:rPr>
          <w:rFonts w:cs="Times New Roman"/>
          <w:szCs w:val="24"/>
        </w:rPr>
        <w:t xml:space="preserve"> an unacceptable</w:t>
      </w:r>
      <w:r w:rsidR="00B17BF2" w:rsidRPr="00FA28C6">
        <w:rPr>
          <w:rFonts w:cs="Times New Roman"/>
          <w:szCs w:val="24"/>
        </w:rPr>
        <w:t xml:space="preserve"> form of</w:t>
      </w:r>
      <w:r w:rsidR="002C23E2" w:rsidRPr="00FA28C6">
        <w:rPr>
          <w:rFonts w:cs="Times New Roman"/>
          <w:szCs w:val="24"/>
        </w:rPr>
        <w:t xml:space="preserve"> treatment.</w:t>
      </w:r>
      <w:r w:rsidR="00090D89" w:rsidRPr="00FA28C6">
        <w:rPr>
          <w:rFonts w:cs="Times New Roman"/>
          <w:szCs w:val="24"/>
        </w:rPr>
        <w:t xml:space="preserve">  </w:t>
      </w:r>
      <w:r w:rsidR="008F6F74" w:rsidRPr="00FA28C6">
        <w:rPr>
          <w:rFonts w:cs="Times New Roman"/>
          <w:szCs w:val="24"/>
        </w:rPr>
        <w:t xml:space="preserve">Carole’s cultural needs are important in deciding how to best treat her continued hyperglycemia.  It would be appropriate to introduce Carole to resources that </w:t>
      </w:r>
      <w:r w:rsidR="00864BE8" w:rsidRPr="00FA28C6">
        <w:rPr>
          <w:rFonts w:cs="Times New Roman"/>
          <w:szCs w:val="24"/>
        </w:rPr>
        <w:t>combine</w:t>
      </w:r>
      <w:r w:rsidR="008F6F74" w:rsidRPr="00FA28C6">
        <w:rPr>
          <w:rFonts w:cs="Times New Roman"/>
          <w:szCs w:val="24"/>
        </w:rPr>
        <w:t xml:space="preserve"> </w:t>
      </w:r>
      <w:r w:rsidR="00955F63" w:rsidRPr="00FA28C6">
        <w:rPr>
          <w:rFonts w:cs="Times New Roman"/>
          <w:szCs w:val="24"/>
        </w:rPr>
        <w:t xml:space="preserve">her cultural and medical needs.  </w:t>
      </w:r>
      <w:r w:rsidR="00AF206B" w:rsidRPr="00FA28C6">
        <w:rPr>
          <w:rFonts w:cs="Times New Roman"/>
          <w:szCs w:val="24"/>
        </w:rPr>
        <w:t>An example of this</w:t>
      </w:r>
      <w:r w:rsidR="00864BE8" w:rsidRPr="00FA28C6">
        <w:rPr>
          <w:rFonts w:cs="Times New Roman"/>
          <w:szCs w:val="24"/>
        </w:rPr>
        <w:t xml:space="preserve"> type of</w:t>
      </w:r>
      <w:r w:rsidR="00AF206B" w:rsidRPr="00FA28C6">
        <w:rPr>
          <w:rFonts w:cs="Times New Roman"/>
          <w:szCs w:val="24"/>
        </w:rPr>
        <w:t xml:space="preserve"> resource is the Indian Health Center (IHC) in Montana.  The IHC</w:t>
      </w:r>
      <w:r w:rsidR="00EB5BE3" w:rsidRPr="00FA28C6">
        <w:rPr>
          <w:rFonts w:cs="Times New Roman"/>
          <w:szCs w:val="24"/>
        </w:rPr>
        <w:t xml:space="preserve"> addresses</w:t>
      </w:r>
      <w:r w:rsidR="00AF206B" w:rsidRPr="00FA28C6">
        <w:rPr>
          <w:rFonts w:cs="Times New Roman"/>
          <w:szCs w:val="24"/>
        </w:rPr>
        <w:t xml:space="preserve"> </w:t>
      </w:r>
      <w:r w:rsidR="00EB5BE3" w:rsidRPr="00FA28C6">
        <w:rPr>
          <w:rFonts w:cs="Times New Roman"/>
          <w:szCs w:val="24"/>
        </w:rPr>
        <w:t>“social and mental health issues and showed the household how to support family members with diabetes” (Traynor, 2017)</w:t>
      </w:r>
      <w:r w:rsidR="00FB02B8" w:rsidRPr="00FA28C6">
        <w:rPr>
          <w:rFonts w:cs="Times New Roman"/>
          <w:szCs w:val="24"/>
        </w:rPr>
        <w:t xml:space="preserve">.  With Native American culture, it is important for medical professionals to recognize that patients’ extended family and community effect healthcare decisions (Traynor).  </w:t>
      </w:r>
    </w:p>
    <w:p w14:paraId="7E236209" w14:textId="77777777" w:rsidR="00596043" w:rsidRPr="00FA28C6" w:rsidRDefault="00495188" w:rsidP="00396D74">
      <w:pPr>
        <w:spacing w:line="480" w:lineRule="auto"/>
        <w:rPr>
          <w:rFonts w:cs="Times New Roman"/>
          <w:szCs w:val="24"/>
        </w:rPr>
      </w:pPr>
      <w:r w:rsidRPr="00FA28C6">
        <w:rPr>
          <w:rFonts w:cs="Times New Roman"/>
          <w:szCs w:val="24"/>
        </w:rPr>
        <w:tab/>
        <w:t xml:space="preserve">In addition to cultural needs, Carole stated concerns regarding her job demands, lack of sleep, and an imbalanced diet.  </w:t>
      </w:r>
      <w:r w:rsidR="00FC6A9E" w:rsidRPr="00FA28C6">
        <w:rPr>
          <w:rFonts w:cs="Times New Roman"/>
          <w:szCs w:val="24"/>
        </w:rPr>
        <w:t>Research shows that increased levels of stress can directly cause higher blood glucose levels (</w:t>
      </w:r>
      <w:r w:rsidR="00FC6A9E" w:rsidRPr="00FA28C6">
        <w:rPr>
          <w:rFonts w:cs="Times New Roman"/>
          <w:szCs w:val="24"/>
          <w:lang w:val="en"/>
        </w:rPr>
        <w:t>Aronson, Palombi, &amp; Walls (2016).  In Carole’s case, her</w:t>
      </w:r>
      <w:r w:rsidR="00596043" w:rsidRPr="00FA28C6">
        <w:rPr>
          <w:rFonts w:cs="Times New Roman"/>
          <w:szCs w:val="24"/>
          <w:lang w:val="en"/>
        </w:rPr>
        <w:t xml:space="preserve"> blood </w:t>
      </w:r>
      <w:r w:rsidR="00FC6A9E" w:rsidRPr="00FA28C6">
        <w:rPr>
          <w:rFonts w:cs="Times New Roman"/>
          <w:szCs w:val="24"/>
        </w:rPr>
        <w:t>glucose levels may rise due to an</w:t>
      </w:r>
      <w:r w:rsidR="00EE0B88" w:rsidRPr="00FA28C6">
        <w:rPr>
          <w:rFonts w:cs="Times New Roman"/>
          <w:szCs w:val="24"/>
        </w:rPr>
        <w:t xml:space="preserve"> increase in stress</w:t>
      </w:r>
      <w:r w:rsidR="00654AEF" w:rsidRPr="00FA28C6">
        <w:rPr>
          <w:rFonts w:cs="Times New Roman"/>
          <w:szCs w:val="24"/>
        </w:rPr>
        <w:t xml:space="preserve"> related to work</w:t>
      </w:r>
      <w:r w:rsidR="00FC6A9E" w:rsidRPr="00FA28C6">
        <w:rPr>
          <w:rFonts w:cs="Times New Roman"/>
          <w:szCs w:val="24"/>
        </w:rPr>
        <w:t xml:space="preserve"> demands and</w:t>
      </w:r>
      <w:r w:rsidR="00654AEF" w:rsidRPr="00FA28C6">
        <w:rPr>
          <w:rFonts w:cs="Times New Roman"/>
          <w:szCs w:val="24"/>
        </w:rPr>
        <w:t xml:space="preserve"> single-</w:t>
      </w:r>
      <w:r w:rsidR="00654AEF" w:rsidRPr="00FA28C6">
        <w:rPr>
          <w:rFonts w:cs="Times New Roman"/>
          <w:szCs w:val="24"/>
        </w:rPr>
        <w:lastRenderedPageBreak/>
        <w:t>parenting</w:t>
      </w:r>
      <w:r w:rsidR="00EE0B88" w:rsidRPr="00FA28C6">
        <w:rPr>
          <w:rFonts w:cs="Times New Roman"/>
          <w:szCs w:val="24"/>
        </w:rPr>
        <w:t xml:space="preserve">.  </w:t>
      </w:r>
      <w:r w:rsidR="0012719F" w:rsidRPr="00FA28C6">
        <w:rPr>
          <w:rFonts w:cs="Times New Roman"/>
          <w:szCs w:val="24"/>
        </w:rPr>
        <w:t>Carole’s freelance job provides her the flexibility to create her own schedule, but also precipitates stress in knowing she will not be paid if she miss</w:t>
      </w:r>
      <w:r w:rsidR="00FC6A9E" w:rsidRPr="00FA28C6">
        <w:rPr>
          <w:rFonts w:cs="Times New Roman"/>
          <w:szCs w:val="24"/>
        </w:rPr>
        <w:t>es</w:t>
      </w:r>
      <w:r w:rsidR="0012719F" w:rsidRPr="00FA28C6">
        <w:rPr>
          <w:rFonts w:cs="Times New Roman"/>
          <w:szCs w:val="24"/>
        </w:rPr>
        <w:t xml:space="preserve"> work.</w:t>
      </w:r>
      <w:r w:rsidR="00596043" w:rsidRPr="00FA28C6">
        <w:rPr>
          <w:rFonts w:cs="Times New Roman"/>
          <w:szCs w:val="24"/>
        </w:rPr>
        <w:t xml:space="preserve">  </w:t>
      </w:r>
    </w:p>
    <w:p w14:paraId="56873DF3" w14:textId="76960AE3" w:rsidR="00396D74" w:rsidRPr="00FA28C6" w:rsidRDefault="00596043" w:rsidP="00596043">
      <w:pPr>
        <w:spacing w:line="480" w:lineRule="auto"/>
        <w:ind w:firstLine="720"/>
        <w:rPr>
          <w:rFonts w:cs="Times New Roman"/>
          <w:szCs w:val="24"/>
        </w:rPr>
      </w:pPr>
      <w:r w:rsidRPr="00FA28C6">
        <w:rPr>
          <w:rFonts w:cs="Times New Roman"/>
          <w:szCs w:val="24"/>
        </w:rPr>
        <w:t xml:space="preserve">It </w:t>
      </w:r>
      <w:r w:rsidR="00E8519F" w:rsidRPr="00FA28C6">
        <w:rPr>
          <w:rFonts w:cs="Times New Roman"/>
          <w:szCs w:val="24"/>
        </w:rPr>
        <w:t xml:space="preserve">is </w:t>
      </w:r>
      <w:r w:rsidRPr="00FA28C6">
        <w:rPr>
          <w:rFonts w:cs="Times New Roman"/>
          <w:szCs w:val="24"/>
        </w:rPr>
        <w:t>important on Carole’s concept map to focus on resources that c</w:t>
      </w:r>
      <w:r w:rsidR="00E8519F" w:rsidRPr="00FA28C6">
        <w:rPr>
          <w:rFonts w:cs="Times New Roman"/>
          <w:szCs w:val="24"/>
        </w:rPr>
        <w:t>an</w:t>
      </w:r>
      <w:r w:rsidRPr="00FA28C6">
        <w:rPr>
          <w:rFonts w:cs="Times New Roman"/>
          <w:szCs w:val="24"/>
        </w:rPr>
        <w:t xml:space="preserve"> assist in child care.  Carole could connect with family members that helped her previously to arrange potential child care for her 10-month-old daughter.  In addition to child care, Carole’s concept map should include information on healthy diet and exercise, how to maintain normal blood glucose levels, and treatment options for hyperglycemia.</w:t>
      </w:r>
      <w:r w:rsidR="00F515F4" w:rsidRPr="00FA28C6">
        <w:rPr>
          <w:rFonts w:cs="Times New Roman"/>
          <w:szCs w:val="24"/>
        </w:rPr>
        <w:t xml:space="preserve">  The IHC resource could assist in developing a culturally friendly treatment plan with Carole and her fa</w:t>
      </w:r>
      <w:r w:rsidR="001F5400" w:rsidRPr="00FA28C6">
        <w:rPr>
          <w:rFonts w:cs="Times New Roman"/>
          <w:szCs w:val="24"/>
        </w:rPr>
        <w:t>mily and tribe elders.</w:t>
      </w:r>
    </w:p>
    <w:p w14:paraId="3E855B8D" w14:textId="7D273CD2" w:rsidR="003B5B71" w:rsidRPr="00FA28C6" w:rsidRDefault="00BC0690" w:rsidP="003B5B71">
      <w:pPr>
        <w:pStyle w:val="ListParagraph"/>
        <w:numPr>
          <w:ilvl w:val="0"/>
          <w:numId w:val="17"/>
        </w:numPr>
        <w:spacing w:line="480" w:lineRule="auto"/>
        <w:rPr>
          <w:rFonts w:cs="Times New Roman"/>
          <w:b/>
          <w:szCs w:val="24"/>
          <w:lang w:val="en"/>
        </w:rPr>
      </w:pPr>
      <w:r w:rsidRPr="00FA28C6">
        <w:rPr>
          <w:rFonts w:cs="Times New Roman"/>
          <w:b/>
          <w:szCs w:val="24"/>
          <w:lang w:val="en"/>
        </w:rPr>
        <w:t>Evidence</w:t>
      </w:r>
    </w:p>
    <w:p w14:paraId="65553534" w14:textId="199F60C3" w:rsidR="00E8519F" w:rsidRPr="00FA28C6" w:rsidRDefault="00900A29" w:rsidP="00CB2BFA">
      <w:pPr>
        <w:pStyle w:val="ListParagraph"/>
        <w:spacing w:line="480" w:lineRule="auto"/>
        <w:ind w:left="0" w:firstLine="720"/>
        <w:rPr>
          <w:rFonts w:cs="Times New Roman"/>
          <w:szCs w:val="24"/>
          <w:lang w:val="en"/>
        </w:rPr>
      </w:pPr>
      <w:r w:rsidRPr="00FA28C6">
        <w:rPr>
          <w:rFonts w:cs="Times New Roman"/>
          <w:szCs w:val="24"/>
          <w:lang w:val="en"/>
        </w:rPr>
        <w:t xml:space="preserve">Carole’s main issue is </w:t>
      </w:r>
      <w:r w:rsidR="00CB2BFA" w:rsidRPr="00FA28C6">
        <w:rPr>
          <w:rFonts w:cs="Times New Roman"/>
          <w:szCs w:val="24"/>
          <w:lang w:val="en"/>
        </w:rPr>
        <w:t>her ineffective health maintenance</w:t>
      </w:r>
      <w:r w:rsidR="00884ED1" w:rsidRPr="00FA28C6">
        <w:rPr>
          <w:rFonts w:cs="Times New Roman"/>
          <w:szCs w:val="24"/>
          <w:lang w:val="en"/>
        </w:rPr>
        <w:t xml:space="preserve"> (NANDA, 201</w:t>
      </w:r>
      <w:r w:rsidR="001423EF" w:rsidRPr="00FA28C6">
        <w:rPr>
          <w:rFonts w:cs="Times New Roman"/>
          <w:szCs w:val="24"/>
          <w:lang w:val="en"/>
        </w:rPr>
        <w:t>5)</w:t>
      </w:r>
      <w:r w:rsidR="00884ED1" w:rsidRPr="00FA28C6">
        <w:rPr>
          <w:rFonts w:cs="Times New Roman"/>
          <w:szCs w:val="24"/>
          <w:lang w:val="en"/>
        </w:rPr>
        <w:t>.</w:t>
      </w:r>
      <w:r w:rsidR="00CB2BFA" w:rsidRPr="00FA28C6">
        <w:rPr>
          <w:rFonts w:cs="Times New Roman"/>
          <w:szCs w:val="24"/>
          <w:lang w:val="en"/>
        </w:rPr>
        <w:t xml:space="preserve">  Carole has been noncompliant with her doctor’s suggested diabetes management.  </w:t>
      </w:r>
      <w:r w:rsidR="0050369A" w:rsidRPr="00FA28C6">
        <w:rPr>
          <w:rFonts w:cs="Times New Roman"/>
          <w:szCs w:val="24"/>
          <w:lang w:val="en"/>
        </w:rPr>
        <w:t xml:space="preserve">Carole lacks knowledge on insulin and diabetes management.  </w:t>
      </w:r>
      <w:r w:rsidR="00CB2BFA" w:rsidRPr="00FA28C6">
        <w:rPr>
          <w:rFonts w:cs="Times New Roman"/>
          <w:szCs w:val="24"/>
          <w:lang w:val="en"/>
        </w:rPr>
        <w:t xml:space="preserve">Carole stated her tribe elders did not recommend insulin to be used since it is derived from animal hormones.  </w:t>
      </w:r>
      <w:r w:rsidR="00884ED1" w:rsidRPr="00FA28C6">
        <w:rPr>
          <w:rFonts w:cs="Times New Roman"/>
          <w:szCs w:val="24"/>
          <w:lang w:val="en"/>
        </w:rPr>
        <w:t xml:space="preserve">Carole was also unsure about the use of synthetic insulin since it is made in a factory.  </w:t>
      </w:r>
      <w:r w:rsidR="006F6081" w:rsidRPr="00FA28C6">
        <w:rPr>
          <w:rFonts w:cs="Times New Roman"/>
          <w:szCs w:val="24"/>
          <w:lang w:val="en"/>
        </w:rPr>
        <w:t>It is important to enhance Carole’s knowledge about the way insulin is made and the importance of insulin and diabetes management.</w:t>
      </w:r>
      <w:r w:rsidR="00CD2A24" w:rsidRPr="00FA28C6">
        <w:rPr>
          <w:rFonts w:cs="Times New Roman"/>
          <w:szCs w:val="24"/>
          <w:lang w:val="en"/>
        </w:rPr>
        <w:t xml:space="preserve">  </w:t>
      </w:r>
    </w:p>
    <w:p w14:paraId="0A0D272F" w14:textId="42065FB9" w:rsidR="00C752C8" w:rsidRPr="00FA28C6" w:rsidRDefault="00424D7B" w:rsidP="00CB2BFA">
      <w:pPr>
        <w:pStyle w:val="ListParagraph"/>
        <w:spacing w:line="480" w:lineRule="auto"/>
        <w:ind w:left="0" w:firstLine="720"/>
        <w:rPr>
          <w:rFonts w:cs="Times New Roman"/>
          <w:szCs w:val="24"/>
          <w:lang w:val="en"/>
        </w:rPr>
      </w:pPr>
      <w:r w:rsidRPr="00FA28C6">
        <w:rPr>
          <w:rFonts w:cs="Times New Roman"/>
          <w:szCs w:val="24"/>
          <w:lang w:val="en"/>
        </w:rPr>
        <w:t xml:space="preserve">Due to Carole’s lack of diabetes management and imbalanced nutrition, she is at risk for unstable blood glucose levels (NANDA, 2015).  </w:t>
      </w:r>
      <w:r w:rsidR="00F369FA" w:rsidRPr="00FA28C6">
        <w:rPr>
          <w:rFonts w:cs="Times New Roman"/>
          <w:szCs w:val="24"/>
          <w:lang w:val="en"/>
        </w:rPr>
        <w:t>Carole made great changes to her diet, including eating more frequently and abstaining from juice and soda.  However, she stated that once her family stopped helping her after her C-section, she began having more difficulty keeping up with everything.</w:t>
      </w:r>
      <w:r w:rsidR="00C752C8" w:rsidRPr="00FA28C6">
        <w:rPr>
          <w:rFonts w:cs="Times New Roman"/>
          <w:szCs w:val="24"/>
          <w:lang w:val="en"/>
        </w:rPr>
        <w:t xml:space="preserve">  </w:t>
      </w:r>
      <w:r w:rsidR="006E630D" w:rsidRPr="00FA28C6">
        <w:rPr>
          <w:rFonts w:cs="Times New Roman"/>
          <w:szCs w:val="24"/>
          <w:lang w:val="en"/>
        </w:rPr>
        <w:t xml:space="preserve">Providing Carole with a nutrition and exercise plan would assist Carole in managing her blood glucose levels.  </w:t>
      </w:r>
      <w:r w:rsidR="0043722C" w:rsidRPr="00FA28C6">
        <w:rPr>
          <w:rFonts w:cs="Times New Roman"/>
          <w:szCs w:val="24"/>
          <w:lang w:val="en"/>
        </w:rPr>
        <w:t>If she is unwilling to use insulin, diet and exercise may adequately help control her blood sugar</w:t>
      </w:r>
      <w:r w:rsidR="00FA28C6">
        <w:rPr>
          <w:rFonts w:cs="Times New Roman"/>
          <w:szCs w:val="24"/>
          <w:lang w:val="en"/>
        </w:rPr>
        <w:t xml:space="preserve"> (Duke &amp; Wigley, 2016).</w:t>
      </w:r>
      <w:r w:rsidR="008A383C">
        <w:rPr>
          <w:rFonts w:cs="Times New Roman"/>
          <w:szCs w:val="24"/>
          <w:lang w:val="en"/>
        </w:rPr>
        <w:t xml:space="preserve">  </w:t>
      </w:r>
    </w:p>
    <w:p w14:paraId="07AE9CF8" w14:textId="1F9C3A87" w:rsidR="00C752C8" w:rsidRPr="008205FF" w:rsidRDefault="00E05C78" w:rsidP="008205FF">
      <w:pPr>
        <w:pStyle w:val="ListParagraph"/>
        <w:spacing w:line="480" w:lineRule="auto"/>
        <w:ind w:left="0" w:firstLine="720"/>
        <w:rPr>
          <w:rFonts w:cs="Times New Roman"/>
          <w:szCs w:val="24"/>
          <w:lang w:val="en"/>
        </w:rPr>
      </w:pPr>
      <w:r>
        <w:rPr>
          <w:rFonts w:cs="Times New Roman"/>
          <w:szCs w:val="24"/>
          <w:lang w:val="en"/>
        </w:rPr>
        <w:lastRenderedPageBreak/>
        <w:t>To optimize Carole’s diabetes management, stress control, and overall functioning we must also assess and treat her disturbed sleep pattern (NANDA, 2015).</w:t>
      </w:r>
      <w:r w:rsidR="00141630">
        <w:rPr>
          <w:rFonts w:cs="Times New Roman"/>
          <w:szCs w:val="24"/>
          <w:lang w:val="en"/>
        </w:rPr>
        <w:t xml:space="preserve">  Carole stated she couldn’t remember the last time she got a good night’s sleep.  </w:t>
      </w:r>
      <w:r w:rsidR="00A5582F" w:rsidRPr="00FA28C6">
        <w:rPr>
          <w:rFonts w:cs="Times New Roman"/>
          <w:szCs w:val="24"/>
          <w:lang w:val="en"/>
        </w:rPr>
        <w:t xml:space="preserve">Being a single-parent is difficult.  It is important that Carole is provided with resources to assist her with caring for her daughter </w:t>
      </w:r>
      <w:r w:rsidR="00C752C8" w:rsidRPr="00FA28C6">
        <w:rPr>
          <w:rFonts w:cs="Times New Roman"/>
          <w:szCs w:val="24"/>
          <w:lang w:val="en"/>
        </w:rPr>
        <w:t>to</w:t>
      </w:r>
      <w:r w:rsidR="00A5582F" w:rsidRPr="00FA28C6">
        <w:rPr>
          <w:rFonts w:cs="Times New Roman"/>
          <w:szCs w:val="24"/>
          <w:lang w:val="en"/>
        </w:rPr>
        <w:t xml:space="preserve"> focus </w:t>
      </w:r>
      <w:r w:rsidR="009275FF" w:rsidRPr="00FA28C6">
        <w:rPr>
          <w:rFonts w:cs="Times New Roman"/>
          <w:szCs w:val="24"/>
          <w:lang w:val="en"/>
        </w:rPr>
        <w:t xml:space="preserve">on </w:t>
      </w:r>
      <w:r w:rsidR="00A5582F" w:rsidRPr="00FA28C6">
        <w:rPr>
          <w:rFonts w:cs="Times New Roman"/>
          <w:szCs w:val="24"/>
          <w:lang w:val="en"/>
        </w:rPr>
        <w:t>better caring for herself.</w:t>
      </w:r>
      <w:r w:rsidR="00141630">
        <w:rPr>
          <w:rFonts w:cs="Times New Roman"/>
          <w:szCs w:val="24"/>
          <w:lang w:val="en"/>
        </w:rPr>
        <w:t xml:space="preserve">  Besides seeking out support for child care, Carole should be taught proper sleep hygiene and learn to develop a bedtime ritual to enhance her sleep.  </w:t>
      </w:r>
    </w:p>
    <w:p w14:paraId="67EFF60C" w14:textId="477E0B02" w:rsidR="00BC0690" w:rsidRDefault="00BC0690" w:rsidP="003B5B71">
      <w:pPr>
        <w:pStyle w:val="ListParagraph"/>
        <w:numPr>
          <w:ilvl w:val="0"/>
          <w:numId w:val="17"/>
        </w:numPr>
        <w:spacing w:line="480" w:lineRule="auto"/>
        <w:rPr>
          <w:rFonts w:cs="Times New Roman"/>
          <w:b/>
          <w:szCs w:val="24"/>
          <w:lang w:val="en"/>
        </w:rPr>
      </w:pPr>
      <w:r w:rsidRPr="00FA28C6">
        <w:rPr>
          <w:rFonts w:cs="Times New Roman"/>
          <w:b/>
          <w:szCs w:val="24"/>
          <w:lang w:val="en"/>
        </w:rPr>
        <w:t>Evaluation</w:t>
      </w:r>
    </w:p>
    <w:p w14:paraId="49792DE2" w14:textId="0B0059AA" w:rsidR="008205FF" w:rsidRDefault="00407F68" w:rsidP="006849CC">
      <w:pPr>
        <w:spacing w:line="480" w:lineRule="auto"/>
        <w:ind w:firstLine="720"/>
        <w:rPr>
          <w:rFonts w:cs="Times New Roman"/>
          <w:szCs w:val="24"/>
          <w:lang w:val="en"/>
        </w:rPr>
      </w:pPr>
      <w:r>
        <w:rPr>
          <w:rFonts w:cs="Times New Roman"/>
          <w:szCs w:val="24"/>
          <w:lang w:val="en"/>
        </w:rPr>
        <w:t>“</w:t>
      </w:r>
      <w:r w:rsidRPr="006849CC">
        <w:rPr>
          <w:rStyle w:val="Strong"/>
          <w:rFonts w:cs="Times New Roman"/>
          <w:b w:val="0"/>
          <w:color w:val="333333"/>
          <w:szCs w:val="24"/>
          <w:bdr w:val="none" w:sz="0" w:space="0" w:color="auto" w:frame="1"/>
        </w:rPr>
        <w:t>Blood</w:t>
      </w:r>
      <w:r w:rsidRPr="006849CC">
        <w:rPr>
          <w:rFonts w:cs="Times New Roman"/>
          <w:b/>
          <w:color w:val="333333"/>
          <w:szCs w:val="24"/>
        </w:rPr>
        <w:t> </w:t>
      </w:r>
      <w:r w:rsidRPr="006849CC">
        <w:rPr>
          <w:rStyle w:val="Strong"/>
          <w:rFonts w:cs="Times New Roman"/>
          <w:b w:val="0"/>
          <w:color w:val="333333"/>
          <w:szCs w:val="24"/>
          <w:bdr w:val="none" w:sz="0" w:space="0" w:color="auto" w:frame="1"/>
        </w:rPr>
        <w:t>glucose</w:t>
      </w:r>
      <w:r w:rsidRPr="006849CC">
        <w:rPr>
          <w:rFonts w:cs="Times New Roman"/>
          <w:b/>
          <w:color w:val="333333"/>
          <w:szCs w:val="24"/>
        </w:rPr>
        <w:t> </w:t>
      </w:r>
      <w:r w:rsidRPr="006849CC">
        <w:rPr>
          <w:rStyle w:val="Strong"/>
          <w:rFonts w:cs="Times New Roman"/>
          <w:b w:val="0"/>
          <w:color w:val="333333"/>
          <w:szCs w:val="24"/>
          <w:bdr w:val="none" w:sz="0" w:space="0" w:color="auto" w:frame="1"/>
        </w:rPr>
        <w:t>monitoring</w:t>
      </w:r>
      <w:r w:rsidRPr="006849CC">
        <w:rPr>
          <w:rFonts w:cs="Times New Roman"/>
          <w:color w:val="333333"/>
          <w:szCs w:val="24"/>
        </w:rPr>
        <w:t> and patient education are essential in diabetes care and management, and if used appropriately, can help to achieve maximum benefit for the patient and diabetes care team</w:t>
      </w:r>
      <w:r>
        <w:rPr>
          <w:rFonts w:cs="Times New Roman"/>
          <w:color w:val="333333"/>
          <w:szCs w:val="24"/>
        </w:rPr>
        <w:t xml:space="preserve">” (Holt, 2014).  </w:t>
      </w:r>
      <w:r w:rsidR="00095733">
        <w:rPr>
          <w:rFonts w:cs="Times New Roman"/>
          <w:szCs w:val="24"/>
          <w:lang w:val="en"/>
        </w:rPr>
        <w:t xml:space="preserve">To </w:t>
      </w:r>
      <w:r w:rsidR="006849CC">
        <w:rPr>
          <w:rFonts w:cs="Times New Roman"/>
          <w:szCs w:val="24"/>
          <w:lang w:val="en"/>
        </w:rPr>
        <w:t xml:space="preserve">improve Carole’s health maintenance, she should continue to check her blood glucose three times per day and before bedtime.  Carole stated she was provided with a glucometer during her pregnancy.  It is important to make sure Carole knows how to use the glucometer properly.  </w:t>
      </w:r>
      <w:r w:rsidR="004D51F8">
        <w:rPr>
          <w:rFonts w:cs="Times New Roman"/>
          <w:szCs w:val="24"/>
          <w:lang w:val="en"/>
        </w:rPr>
        <w:t xml:space="preserve">Carole should also be instructed on what normal blood glucose levels are (60-100) and where she maintain her blood glucose levels (&lt;150).  </w:t>
      </w:r>
      <w:r w:rsidR="00B34AEE">
        <w:rPr>
          <w:rFonts w:cs="Times New Roman"/>
          <w:szCs w:val="24"/>
          <w:lang w:val="en"/>
        </w:rPr>
        <w:t xml:space="preserve">To measure her success with use of the glucometer Carole should recite and demonstrate how to properly use the glucometer.  Carole should also discuss normal blood glucose levels and keep a log of her blood glucose levels each time she checks it. </w:t>
      </w:r>
    </w:p>
    <w:p w14:paraId="277C89A7" w14:textId="22EB5F30" w:rsidR="00AC5906" w:rsidRDefault="00AC5906" w:rsidP="006849CC">
      <w:pPr>
        <w:spacing w:line="480" w:lineRule="auto"/>
        <w:ind w:firstLine="720"/>
        <w:rPr>
          <w:rFonts w:cs="Times New Roman"/>
          <w:szCs w:val="24"/>
          <w:lang w:val="en"/>
        </w:rPr>
      </w:pPr>
      <w:r>
        <w:rPr>
          <w:rFonts w:cs="Times New Roman"/>
          <w:szCs w:val="24"/>
          <w:lang w:val="en"/>
        </w:rPr>
        <w:t>T</w:t>
      </w:r>
      <w:r w:rsidR="00F41A3B">
        <w:rPr>
          <w:rFonts w:cs="Times New Roman"/>
          <w:szCs w:val="24"/>
          <w:lang w:val="en"/>
        </w:rPr>
        <w:t>he above techniques will also improve</w:t>
      </w:r>
      <w:r>
        <w:rPr>
          <w:rFonts w:cs="Times New Roman"/>
          <w:szCs w:val="24"/>
          <w:lang w:val="en"/>
        </w:rPr>
        <w:t xml:space="preserve"> Carole’s risk for unstable blood glucose levels</w:t>
      </w:r>
      <w:r w:rsidR="00F41A3B">
        <w:rPr>
          <w:rFonts w:cs="Times New Roman"/>
          <w:szCs w:val="24"/>
          <w:lang w:val="en"/>
        </w:rPr>
        <w:t xml:space="preserve">.  In addition to proper use of the glucometer and understanding desired blood glucose levels, Carole should be instructed on proper nutrition and exercise.  </w:t>
      </w:r>
      <w:r w:rsidR="00E95955">
        <w:rPr>
          <w:rFonts w:cs="Times New Roman"/>
          <w:szCs w:val="24"/>
          <w:lang w:val="en"/>
        </w:rPr>
        <w:t xml:space="preserve">Carole should be given a pamphlet containing proper food choices for persons with diabetes and a few recipes to get her started.  In addition, an exercise plan should be mapped out for her.  Carole mentioned enjoying walking during her lunchbreak, so an exercise plan could be made to increase her walking schedule from </w:t>
      </w:r>
      <w:r w:rsidR="00E95955">
        <w:rPr>
          <w:rFonts w:cs="Times New Roman"/>
          <w:szCs w:val="24"/>
          <w:lang w:val="en"/>
        </w:rPr>
        <w:lastRenderedPageBreak/>
        <w:t xml:space="preserve">once per day to twice per day.  </w:t>
      </w:r>
      <w:r w:rsidR="00440D86">
        <w:rPr>
          <w:rFonts w:cs="Times New Roman"/>
          <w:szCs w:val="24"/>
          <w:lang w:val="en"/>
        </w:rPr>
        <w:t xml:space="preserve">Carole should keep a log of each time she walks and how far she walks.  She should also keep a food </w:t>
      </w:r>
      <w:r w:rsidR="00225293">
        <w:rPr>
          <w:rFonts w:cs="Times New Roman"/>
          <w:szCs w:val="24"/>
          <w:lang w:val="en"/>
        </w:rPr>
        <w:t>log,</w:t>
      </w:r>
      <w:r w:rsidR="00440D86">
        <w:rPr>
          <w:rFonts w:cs="Times New Roman"/>
          <w:szCs w:val="24"/>
          <w:lang w:val="en"/>
        </w:rPr>
        <w:t xml:space="preserve"> so doctors’ can see what she is ingesting related to her blood glucose levels.</w:t>
      </w:r>
    </w:p>
    <w:p w14:paraId="0E7F244F" w14:textId="77777777" w:rsidR="0047591C" w:rsidRDefault="00A86F6E" w:rsidP="006849CC">
      <w:pPr>
        <w:spacing w:line="480" w:lineRule="auto"/>
        <w:ind w:firstLine="720"/>
        <w:rPr>
          <w:rFonts w:cs="Times New Roman"/>
          <w:szCs w:val="24"/>
          <w:lang w:val="en"/>
        </w:rPr>
      </w:pPr>
      <w:r>
        <w:rPr>
          <w:rFonts w:cs="Times New Roman"/>
          <w:szCs w:val="24"/>
          <w:lang w:val="en"/>
        </w:rPr>
        <w:t xml:space="preserve">Lastly, to improve Carole’s disturbed sleep pattern, a sleep log should be enforced.  Carole should log what time she prepares to go to sleep and what time she wakes up.  She should include how many times per night she wakes during sleep.  She should also be instructed to establish a sleep ritual to improve her bedtime routine.  This could include listening to classical music, reading a book, or meditating.  </w:t>
      </w:r>
    </w:p>
    <w:p w14:paraId="7987DB7E" w14:textId="7B9CCE97" w:rsidR="00A86F6E" w:rsidRPr="006849CC" w:rsidRDefault="0047591C" w:rsidP="006849CC">
      <w:pPr>
        <w:spacing w:line="480" w:lineRule="auto"/>
        <w:ind w:firstLine="720"/>
        <w:rPr>
          <w:rFonts w:cs="Times New Roman"/>
          <w:szCs w:val="24"/>
          <w:lang w:val="en"/>
        </w:rPr>
      </w:pPr>
      <w:r>
        <w:rPr>
          <w:rFonts w:cs="Times New Roman"/>
          <w:szCs w:val="24"/>
          <w:lang w:val="en"/>
        </w:rPr>
        <w:t>These outcomes can be measured over time to see improvements and adjust treatment as needed.  These are all appropriate interventions to assist in improving diabetes management, decreasing stress, and</w:t>
      </w:r>
      <w:r w:rsidR="00A86F6E">
        <w:rPr>
          <w:rFonts w:cs="Times New Roman"/>
          <w:szCs w:val="24"/>
          <w:lang w:val="en"/>
        </w:rPr>
        <w:t xml:space="preserve"> </w:t>
      </w:r>
      <w:r>
        <w:rPr>
          <w:rFonts w:cs="Times New Roman"/>
          <w:szCs w:val="24"/>
          <w:lang w:val="en"/>
        </w:rPr>
        <w:t>meeting cultural demands.</w:t>
      </w:r>
    </w:p>
    <w:p w14:paraId="3F3E3937" w14:textId="5EB8709B" w:rsidR="00BC0690" w:rsidRPr="00FA28C6" w:rsidRDefault="00BC0690" w:rsidP="003B5B71">
      <w:pPr>
        <w:pStyle w:val="ListParagraph"/>
        <w:numPr>
          <w:ilvl w:val="0"/>
          <w:numId w:val="17"/>
        </w:numPr>
        <w:spacing w:line="480" w:lineRule="auto"/>
        <w:rPr>
          <w:rFonts w:cs="Times New Roman"/>
          <w:b/>
          <w:szCs w:val="24"/>
          <w:lang w:val="en"/>
        </w:rPr>
      </w:pPr>
      <w:r w:rsidRPr="00FA28C6">
        <w:rPr>
          <w:rFonts w:cs="Times New Roman"/>
          <w:b/>
          <w:szCs w:val="24"/>
          <w:lang w:val="en"/>
        </w:rPr>
        <w:t>Communication</w:t>
      </w:r>
    </w:p>
    <w:p w14:paraId="1F0CFE93" w14:textId="4DC5493F" w:rsidR="00495188" w:rsidRPr="00FA28C6" w:rsidRDefault="00AC176D" w:rsidP="0057177D">
      <w:pPr>
        <w:spacing w:line="480" w:lineRule="auto"/>
        <w:ind w:firstLine="720"/>
        <w:rPr>
          <w:rFonts w:cs="Times New Roman"/>
          <w:szCs w:val="24"/>
        </w:rPr>
      </w:pPr>
      <w:r>
        <w:rPr>
          <w:rFonts w:cs="Times New Roman"/>
          <w:szCs w:val="24"/>
        </w:rPr>
        <w:t xml:space="preserve">Carole would engage in a one-on-one meeting with her provider to ensure her concept map is </w:t>
      </w:r>
      <w:r w:rsidR="0057177D">
        <w:rPr>
          <w:rFonts w:cs="Times New Roman"/>
          <w:szCs w:val="24"/>
        </w:rPr>
        <w:t>approved and understood.</w:t>
      </w:r>
      <w:r w:rsidR="00BD1206">
        <w:rPr>
          <w:rFonts w:cs="Times New Roman"/>
          <w:szCs w:val="24"/>
        </w:rPr>
        <w:t xml:space="preserve">  The provider should consider Carole’s family and tribal community when establishing plan of care since that is important to Carole and her Native American background.  </w:t>
      </w:r>
      <w:r w:rsidR="007305A6">
        <w:rPr>
          <w:rFonts w:cs="Times New Roman"/>
          <w:szCs w:val="24"/>
        </w:rPr>
        <w:t>Carole should be provided with h</w:t>
      </w:r>
      <w:r w:rsidR="00BD1206">
        <w:rPr>
          <w:rFonts w:cs="Times New Roman"/>
          <w:szCs w:val="24"/>
        </w:rPr>
        <w:t xml:space="preserve">onest and open communication </w:t>
      </w:r>
      <w:r w:rsidR="007305A6">
        <w:rPr>
          <w:rFonts w:cs="Times New Roman"/>
          <w:szCs w:val="24"/>
        </w:rPr>
        <w:t>about her diabetes management.  She should be encouraged to adhere to the nutritional and exercise plans to manage her diabetes.  She should not be forced to use insulin, but instead be given the option to be further educated on the topic and involve her community in the decision to use it.  Carole’s family is important to her, so every effort should be made to include them in the process of adapting to a new lifestyle of hyperglycemia and they, too, should be educated on Carole’s lifestyle changes to provide her with a positive support group.  By including Carole’s family, it increases the probability that the concept map will be followed.</w:t>
      </w:r>
    </w:p>
    <w:p w14:paraId="0A2D0489" w14:textId="77777777" w:rsidR="00CA16A6" w:rsidRPr="00FA28C6" w:rsidRDefault="00CA16A6" w:rsidP="00097B6F">
      <w:pPr>
        <w:pStyle w:val="Title"/>
        <w:pageBreakBefore/>
      </w:pPr>
      <w:r w:rsidRPr="00FA28C6">
        <w:lastRenderedPageBreak/>
        <w:t>References</w:t>
      </w:r>
    </w:p>
    <w:p w14:paraId="162D8C70" w14:textId="17376969" w:rsidR="00396D74" w:rsidRDefault="00396D74" w:rsidP="00396D74">
      <w:pPr>
        <w:pStyle w:val="Reference"/>
        <w:rPr>
          <w:lang w:val="en"/>
        </w:rPr>
      </w:pPr>
      <w:r w:rsidRPr="00FA28C6">
        <w:rPr>
          <w:lang w:val="en"/>
        </w:rPr>
        <w:t xml:space="preserve">Aronson, B., Palombi, L., &amp; Walls, M. (2016). Rates and consequences of posttraumatic distress among American Indian adults with type 2 diabetes. </w:t>
      </w:r>
      <w:r w:rsidRPr="00FA28C6">
        <w:rPr>
          <w:i/>
          <w:iCs/>
          <w:lang w:val="en"/>
        </w:rPr>
        <w:t xml:space="preserve">Journal </w:t>
      </w:r>
      <w:proofErr w:type="gramStart"/>
      <w:r w:rsidRPr="00FA28C6">
        <w:rPr>
          <w:i/>
          <w:iCs/>
          <w:lang w:val="en"/>
        </w:rPr>
        <w:t>Of</w:t>
      </w:r>
      <w:proofErr w:type="gramEnd"/>
      <w:r w:rsidRPr="00FA28C6">
        <w:rPr>
          <w:i/>
          <w:iCs/>
          <w:lang w:val="en"/>
        </w:rPr>
        <w:t xml:space="preserve"> Behavioral Medicine</w:t>
      </w:r>
      <w:r w:rsidRPr="00FA28C6">
        <w:rPr>
          <w:lang w:val="en"/>
        </w:rPr>
        <w:t xml:space="preserve">, </w:t>
      </w:r>
      <w:r w:rsidRPr="00FA28C6">
        <w:rPr>
          <w:i/>
          <w:iCs/>
          <w:lang w:val="en"/>
        </w:rPr>
        <w:t>39</w:t>
      </w:r>
      <w:r w:rsidRPr="00FA28C6">
        <w:rPr>
          <w:lang w:val="en"/>
        </w:rPr>
        <w:t>(4), 694-703. doi:10.1007/s10865-016-9733-y</w:t>
      </w:r>
    </w:p>
    <w:p w14:paraId="43D398E4" w14:textId="6A9273AC" w:rsidR="00C26D30" w:rsidRDefault="00C26D30" w:rsidP="00396D74">
      <w:pPr>
        <w:pStyle w:val="Reference"/>
        <w:rPr>
          <w:lang w:val="en"/>
        </w:rPr>
      </w:pPr>
      <w:r>
        <w:rPr>
          <w:lang w:val="en"/>
        </w:rPr>
        <w:t xml:space="preserve">Duke, N., &amp; Wigley, W. (2016). Literature review: The self-management of diet, exercise and medicine adherence of people with type 2 diabetes influenced by their spiritual beliefs. </w:t>
      </w:r>
      <w:r>
        <w:rPr>
          <w:i/>
          <w:lang w:val="en"/>
        </w:rPr>
        <w:t xml:space="preserve">Journal </w:t>
      </w:r>
      <w:proofErr w:type="gramStart"/>
      <w:r>
        <w:rPr>
          <w:i/>
          <w:lang w:val="en"/>
        </w:rPr>
        <w:t>Of</w:t>
      </w:r>
      <w:proofErr w:type="gramEnd"/>
      <w:r>
        <w:rPr>
          <w:i/>
          <w:lang w:val="en"/>
        </w:rPr>
        <w:t xml:space="preserve"> Diabetes Nursing, 20</w:t>
      </w:r>
      <w:r>
        <w:rPr>
          <w:lang w:val="en"/>
        </w:rPr>
        <w:t>(5), 184-190.</w:t>
      </w:r>
    </w:p>
    <w:p w14:paraId="0F6C8AB2" w14:textId="14F90263" w:rsidR="00C26D30" w:rsidRPr="00C26D30" w:rsidRDefault="00C26D30" w:rsidP="00396D74">
      <w:pPr>
        <w:pStyle w:val="Reference"/>
        <w:rPr>
          <w:lang w:val="en"/>
        </w:rPr>
      </w:pPr>
      <w:r>
        <w:rPr>
          <w:lang w:val="en"/>
        </w:rPr>
        <w:t xml:space="preserve">Holt, P. (2014). Blood glucose monitoring in diabetes. </w:t>
      </w:r>
      <w:r>
        <w:rPr>
          <w:i/>
          <w:lang w:val="en"/>
        </w:rPr>
        <w:t>Nursing Standard, 28</w:t>
      </w:r>
      <w:r>
        <w:rPr>
          <w:lang w:val="en"/>
        </w:rPr>
        <w:t>(27), 52-58. doi:10.7748/ns2014.03.28.27.</w:t>
      </w:r>
      <w:proofErr w:type="gramStart"/>
      <w:r>
        <w:rPr>
          <w:lang w:val="en"/>
        </w:rPr>
        <w:t>52.e</w:t>
      </w:r>
      <w:proofErr w:type="gramEnd"/>
      <w:r>
        <w:rPr>
          <w:lang w:val="en"/>
        </w:rPr>
        <w:t>650</w:t>
      </w:r>
    </w:p>
    <w:p w14:paraId="25C75C28" w14:textId="1A63FA33" w:rsidR="00884ED1" w:rsidRPr="00FA28C6" w:rsidRDefault="00884ED1" w:rsidP="00396D74">
      <w:pPr>
        <w:pStyle w:val="Reference"/>
        <w:rPr>
          <w:lang w:val="en"/>
        </w:rPr>
      </w:pPr>
      <w:r w:rsidRPr="00FA28C6">
        <w:rPr>
          <w:color w:val="333333"/>
          <w:shd w:val="clear" w:color="auto" w:fill="FFFFFF"/>
        </w:rPr>
        <w:t>NANDA nursing diagnosis list 2015-2017. (</w:t>
      </w:r>
      <w:r w:rsidR="001E4AC1" w:rsidRPr="00FA28C6">
        <w:rPr>
          <w:color w:val="333333"/>
          <w:shd w:val="clear" w:color="auto" w:fill="FFFFFF"/>
        </w:rPr>
        <w:t>201</w:t>
      </w:r>
      <w:r w:rsidR="009D575F" w:rsidRPr="00FA28C6">
        <w:rPr>
          <w:color w:val="333333"/>
          <w:shd w:val="clear" w:color="auto" w:fill="FFFFFF"/>
        </w:rPr>
        <w:t>5</w:t>
      </w:r>
      <w:r w:rsidRPr="00FA28C6">
        <w:rPr>
          <w:color w:val="333333"/>
          <w:shd w:val="clear" w:color="auto" w:fill="FFFFFF"/>
        </w:rPr>
        <w:t>). </w:t>
      </w:r>
      <w:r w:rsidRPr="00FA28C6">
        <w:rPr>
          <w:i/>
          <w:iCs/>
          <w:color w:val="333333"/>
        </w:rPr>
        <w:t>NANDA International,</w:t>
      </w:r>
      <w:r w:rsidRPr="00FA28C6">
        <w:rPr>
          <w:color w:val="333333"/>
          <w:shd w:val="clear" w:color="auto" w:fill="FFFFFF"/>
        </w:rPr>
        <w:t>1-13.</w:t>
      </w:r>
    </w:p>
    <w:p w14:paraId="7A830083" w14:textId="77777777" w:rsidR="00D0275C" w:rsidRPr="00FA28C6" w:rsidRDefault="00D0275C" w:rsidP="00D0275C">
      <w:pPr>
        <w:pStyle w:val="Reference"/>
        <w:rPr>
          <w:lang w:val="en"/>
        </w:rPr>
      </w:pPr>
      <w:r w:rsidRPr="00FA28C6">
        <w:rPr>
          <w:lang w:val="en"/>
        </w:rPr>
        <w:t xml:space="preserve">Traynor, K. (2017). Family focus helps pharmacist improve diabetes care for Native Americans. </w:t>
      </w:r>
      <w:r w:rsidRPr="00FA28C6">
        <w:rPr>
          <w:i/>
          <w:iCs/>
          <w:lang w:val="en"/>
        </w:rPr>
        <w:t xml:space="preserve">American Journal </w:t>
      </w:r>
      <w:proofErr w:type="gramStart"/>
      <w:r w:rsidRPr="00FA28C6">
        <w:rPr>
          <w:i/>
          <w:iCs/>
          <w:lang w:val="en"/>
        </w:rPr>
        <w:t>Of</w:t>
      </w:r>
      <w:proofErr w:type="gramEnd"/>
      <w:r w:rsidRPr="00FA28C6">
        <w:rPr>
          <w:i/>
          <w:iCs/>
          <w:lang w:val="en"/>
        </w:rPr>
        <w:t xml:space="preserve"> Health-System Pharmacy</w:t>
      </w:r>
      <w:r w:rsidRPr="00FA28C6">
        <w:rPr>
          <w:lang w:val="en"/>
        </w:rPr>
        <w:t xml:space="preserve">, </w:t>
      </w:r>
      <w:r w:rsidRPr="00FA28C6">
        <w:rPr>
          <w:i/>
          <w:iCs/>
          <w:lang w:val="en"/>
        </w:rPr>
        <w:t>74</w:t>
      </w:r>
      <w:r w:rsidRPr="00FA28C6">
        <w:rPr>
          <w:lang w:val="en"/>
        </w:rPr>
        <w:t>(5), 275-276. doi:10.2146/news170015</w:t>
      </w:r>
    </w:p>
    <w:p w14:paraId="0A2D0492" w14:textId="6507E257" w:rsidR="00CA16A6" w:rsidRPr="00FA28C6" w:rsidRDefault="00CA16A6" w:rsidP="00D0275C">
      <w:pPr>
        <w:pStyle w:val="Reference"/>
      </w:pPr>
    </w:p>
    <w:sectPr w:rsidR="00CA16A6" w:rsidRPr="00FA28C6" w:rsidSect="006972AD">
      <w:headerReference w:type="default" r:id="rId10"/>
      <w:headerReference w:type="first" r:id="rId11"/>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D4CB9CC" w14:textId="77777777" w:rsidR="005B256B" w:rsidRDefault="005B256B">
      <w:pPr>
        <w:spacing w:after="0"/>
      </w:pPr>
      <w:r>
        <w:separator/>
      </w:r>
    </w:p>
  </w:endnote>
  <w:endnote w:type="continuationSeparator" w:id="0">
    <w:p w14:paraId="373B6C81" w14:textId="77777777" w:rsidR="005B256B" w:rsidRDefault="005B256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Times">
    <w:panose1 w:val="00000500000000020000"/>
    <w:charset w:val="00"/>
    <w:family w:val="auto"/>
    <w:pitch w:val="variable"/>
    <w:sig w:usb0="E00002FF" w:usb1="5000205A"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BD6C5AA" w14:textId="77777777" w:rsidR="005B256B" w:rsidRDefault="005B256B">
      <w:pPr>
        <w:spacing w:after="0"/>
      </w:pPr>
      <w:r>
        <w:separator/>
      </w:r>
    </w:p>
  </w:footnote>
  <w:footnote w:type="continuationSeparator" w:id="0">
    <w:p w14:paraId="2F4B298E" w14:textId="77777777" w:rsidR="005B256B" w:rsidRDefault="005B256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2D049C" w14:textId="50E99EC6" w:rsidR="00B66C22" w:rsidRPr="006C29AF" w:rsidRDefault="00D44054" w:rsidP="006C29AF">
    <w:pPr>
      <w:pStyle w:val="Header"/>
    </w:pPr>
    <w:r>
      <w:t>CONCEPT MAP</w:t>
    </w:r>
    <w:r w:rsidR="002D65D2" w:rsidRPr="00D44054">
      <w:tab/>
    </w:r>
    <w:r w:rsidR="002D65D2" w:rsidRPr="00D44054">
      <w:fldChar w:fldCharType="begin"/>
    </w:r>
    <w:r w:rsidR="002D65D2" w:rsidRPr="00D44054">
      <w:instrText xml:space="preserve"> PAGE   \* MERGEFORMAT </w:instrText>
    </w:r>
    <w:r w:rsidR="002D65D2" w:rsidRPr="00D44054">
      <w:fldChar w:fldCharType="separate"/>
    </w:r>
    <w:r w:rsidR="009B51D8">
      <w:rPr>
        <w:noProof/>
      </w:rPr>
      <w:t>5</w:t>
    </w:r>
    <w:r w:rsidR="002D65D2" w:rsidRPr="00D44054">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2D049F" w14:textId="25C10B19" w:rsidR="00B66C22" w:rsidRPr="006C29AF" w:rsidRDefault="002D65D2" w:rsidP="006C29AF">
    <w:pPr>
      <w:pStyle w:val="Header"/>
    </w:pPr>
    <w:r w:rsidRPr="006C29AF">
      <w:t xml:space="preserve">Running head: </w:t>
    </w:r>
    <w:r w:rsidR="00D44054" w:rsidRPr="00D44054">
      <w:t>CONCEPT MAP</w:t>
    </w:r>
    <w:r w:rsidRPr="006C29AF">
      <w:tab/>
    </w:r>
    <w:r w:rsidR="006C1B67" w:rsidRPr="00E36537">
      <w:fldChar w:fldCharType="begin"/>
    </w:r>
    <w:r w:rsidR="006C1B67" w:rsidRPr="00E36537">
      <w:instrText xml:space="preserve"> PAGE   \* MERGEFORMAT </w:instrText>
    </w:r>
    <w:r w:rsidR="006C1B67" w:rsidRPr="00E36537">
      <w:fldChar w:fldCharType="separate"/>
    </w:r>
    <w:r w:rsidR="00396D74">
      <w:rPr>
        <w:noProof/>
      </w:rPr>
      <w:t>1</w:t>
    </w:r>
    <w:r w:rsidR="006C1B67" w:rsidRPr="00E36537">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8"/>
    <w:multiLevelType w:val="singleLevel"/>
    <w:tmpl w:val="E42C2EA8"/>
    <w:lvl w:ilvl="0">
      <w:start w:val="1"/>
      <w:numFmt w:val="decimal"/>
      <w:pStyle w:val="ListNumber"/>
      <w:lvlText w:val="%1."/>
      <w:lvlJc w:val="left"/>
      <w:pPr>
        <w:tabs>
          <w:tab w:val="num" w:pos="360"/>
        </w:tabs>
        <w:ind w:left="360" w:hanging="360"/>
      </w:pPr>
    </w:lvl>
  </w:abstractNum>
  <w:abstractNum w:abstractNumId="1" w15:restartNumberingAfterBreak="0">
    <w:nsid w:val="FFFFFF89"/>
    <w:multiLevelType w:val="singleLevel"/>
    <w:tmpl w:val="DB749E82"/>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A5933E6"/>
    <w:multiLevelType w:val="hybridMultilevel"/>
    <w:tmpl w:val="1B68B34C"/>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E0C7BF1"/>
    <w:multiLevelType w:val="multilevel"/>
    <w:tmpl w:val="58B0BB36"/>
    <w:lvl w:ilvl="0">
      <w:start w:val="1"/>
      <w:numFmt w:val="lowerLetter"/>
      <w:lvlText w:val="%1)"/>
      <w:lvlJc w:val="left"/>
      <w:pPr>
        <w:tabs>
          <w:tab w:val="num" w:pos="720"/>
        </w:tabs>
        <w:ind w:left="720" w:hanging="360"/>
      </w:pPr>
      <w:rPr>
        <w:rFonts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2E973BF"/>
    <w:multiLevelType w:val="multilevel"/>
    <w:tmpl w:val="88885B5A"/>
    <w:lvl w:ilvl="0">
      <w:start w:val="1"/>
      <w:numFmt w:val="lowerLetter"/>
      <w:lvlText w:val="%1)"/>
      <w:lvlJc w:val="left"/>
      <w:pPr>
        <w:tabs>
          <w:tab w:val="num" w:pos="720"/>
        </w:tabs>
        <w:ind w:left="720" w:hanging="360"/>
      </w:pPr>
      <w:rPr>
        <w:rFonts w:hint="default"/>
        <w:sz w:val="20"/>
      </w:rPr>
    </w:lvl>
    <w:lvl w:ilvl="1">
      <w:start w:val="1"/>
      <w:numFmt w:val="lowerLetter"/>
      <w:lvlText w:val="%2)"/>
      <w:lvlJc w:val="left"/>
      <w:pPr>
        <w:tabs>
          <w:tab w:val="num" w:pos="1440"/>
        </w:tabs>
        <w:ind w:left="1440" w:hanging="360"/>
      </w:pPr>
      <w:rPr>
        <w:rFonts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5C10741"/>
    <w:multiLevelType w:val="hybridMultilevel"/>
    <w:tmpl w:val="F15E4E0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25D219D5"/>
    <w:multiLevelType w:val="hybridMultilevel"/>
    <w:tmpl w:val="716841F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2B3C65A9"/>
    <w:multiLevelType w:val="multilevel"/>
    <w:tmpl w:val="C520E8A6"/>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tabs>
          <w:tab w:val="num" w:pos="1440"/>
        </w:tabs>
        <w:ind w:left="1440" w:hanging="360"/>
      </w:pPr>
      <w:rPr>
        <w:rFonts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86D7FB3"/>
    <w:multiLevelType w:val="multilevel"/>
    <w:tmpl w:val="B1827FA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60459E1"/>
    <w:multiLevelType w:val="multilevel"/>
    <w:tmpl w:val="90629168"/>
    <w:lvl w:ilvl="0">
      <w:start w:val="1"/>
      <w:numFmt w:val="lowerLetter"/>
      <w:lvlText w:val="%1)"/>
      <w:lvlJc w:val="left"/>
      <w:pPr>
        <w:tabs>
          <w:tab w:val="num" w:pos="720"/>
        </w:tabs>
        <w:ind w:left="720" w:hanging="360"/>
      </w:pPr>
      <w:rPr>
        <w:rFonts w:hint="default"/>
        <w:sz w:val="20"/>
      </w:rPr>
    </w:lvl>
    <w:lvl w:ilvl="1">
      <w:start w:val="1"/>
      <w:numFmt w:val="lowerLetter"/>
      <w:lvlText w:val="%2)"/>
      <w:lvlJc w:val="left"/>
      <w:pPr>
        <w:tabs>
          <w:tab w:val="num" w:pos="1440"/>
        </w:tabs>
        <w:ind w:left="1440" w:hanging="360"/>
      </w:pPr>
      <w:rPr>
        <w:rFonts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6282F41"/>
    <w:multiLevelType w:val="multilevel"/>
    <w:tmpl w:val="FEBE5660"/>
    <w:lvl w:ilvl="0">
      <w:start w:val="1"/>
      <w:numFmt w:val="decimal"/>
      <w:lvlText w:val="%1."/>
      <w:lvlJc w:val="left"/>
      <w:pPr>
        <w:tabs>
          <w:tab w:val="num" w:pos="720"/>
        </w:tabs>
        <w:ind w:left="720" w:hanging="360"/>
      </w:pPr>
      <w:rPr>
        <w:rFonts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47B0D2F"/>
    <w:multiLevelType w:val="multilevel"/>
    <w:tmpl w:val="D4EE2C7C"/>
    <w:lvl w:ilvl="0">
      <w:start w:val="1"/>
      <w:numFmt w:val="lowerLetter"/>
      <w:lvlText w:val="%1)"/>
      <w:lvlJc w:val="left"/>
      <w:pPr>
        <w:tabs>
          <w:tab w:val="num" w:pos="720"/>
        </w:tabs>
        <w:ind w:left="720" w:hanging="360"/>
      </w:pPr>
      <w:rPr>
        <w:rFonts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67C3687B"/>
    <w:multiLevelType w:val="multilevel"/>
    <w:tmpl w:val="E5B4B302"/>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tabs>
          <w:tab w:val="num" w:pos="1440"/>
        </w:tabs>
        <w:ind w:left="1440" w:hanging="360"/>
      </w:pPr>
      <w:rPr>
        <w:rFonts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0"/>
  </w:num>
  <w:num w:numId="3">
    <w:abstractNumId w:val="8"/>
  </w:num>
  <w:num w:numId="4">
    <w:abstractNumId w:val="8"/>
    <w:lvlOverride w:ilvl="1">
      <w:lvl w:ilvl="1">
        <w:numFmt w:val="bullet"/>
        <w:lvlText w:val="o"/>
        <w:lvlJc w:val="left"/>
        <w:pPr>
          <w:tabs>
            <w:tab w:val="num" w:pos="1440"/>
          </w:tabs>
          <w:ind w:left="1440" w:hanging="360"/>
        </w:pPr>
        <w:rPr>
          <w:rFonts w:ascii="Courier New" w:hAnsi="Courier New" w:hint="default"/>
          <w:sz w:val="20"/>
        </w:rPr>
      </w:lvl>
    </w:lvlOverride>
  </w:num>
  <w:num w:numId="5">
    <w:abstractNumId w:val="8"/>
    <w:lvlOverride w:ilvl="1">
      <w:lvl w:ilvl="1">
        <w:numFmt w:val="bullet"/>
        <w:lvlText w:val="o"/>
        <w:lvlJc w:val="left"/>
        <w:pPr>
          <w:tabs>
            <w:tab w:val="num" w:pos="1440"/>
          </w:tabs>
          <w:ind w:left="1440" w:hanging="360"/>
        </w:pPr>
        <w:rPr>
          <w:rFonts w:ascii="Courier New" w:hAnsi="Courier New" w:hint="default"/>
          <w:sz w:val="20"/>
        </w:rPr>
      </w:lvl>
    </w:lvlOverride>
  </w:num>
  <w:num w:numId="6">
    <w:abstractNumId w:val="8"/>
    <w:lvlOverride w:ilvl="1">
      <w:lvl w:ilvl="1">
        <w:numFmt w:val="bullet"/>
        <w:lvlText w:val="o"/>
        <w:lvlJc w:val="left"/>
        <w:pPr>
          <w:tabs>
            <w:tab w:val="num" w:pos="1440"/>
          </w:tabs>
          <w:ind w:left="1440" w:hanging="360"/>
        </w:pPr>
        <w:rPr>
          <w:rFonts w:ascii="Courier New" w:hAnsi="Courier New" w:hint="default"/>
          <w:sz w:val="20"/>
        </w:rPr>
      </w:lvl>
    </w:lvlOverride>
  </w:num>
  <w:num w:numId="7">
    <w:abstractNumId w:val="8"/>
    <w:lvlOverride w:ilvl="1">
      <w:lvl w:ilvl="1">
        <w:numFmt w:val="bullet"/>
        <w:lvlText w:val="o"/>
        <w:lvlJc w:val="left"/>
        <w:pPr>
          <w:tabs>
            <w:tab w:val="num" w:pos="1440"/>
          </w:tabs>
          <w:ind w:left="1440" w:hanging="360"/>
        </w:pPr>
        <w:rPr>
          <w:rFonts w:ascii="Courier New" w:hAnsi="Courier New" w:hint="default"/>
          <w:sz w:val="20"/>
        </w:rPr>
      </w:lvl>
    </w:lvlOverride>
  </w:num>
  <w:num w:numId="8">
    <w:abstractNumId w:val="10"/>
  </w:num>
  <w:num w:numId="9">
    <w:abstractNumId w:val="3"/>
  </w:num>
  <w:num w:numId="10">
    <w:abstractNumId w:val="12"/>
  </w:num>
  <w:num w:numId="11">
    <w:abstractNumId w:val="4"/>
  </w:num>
  <w:num w:numId="12">
    <w:abstractNumId w:val="7"/>
  </w:num>
  <w:num w:numId="13">
    <w:abstractNumId w:val="9"/>
  </w:num>
  <w:num w:numId="14">
    <w:abstractNumId w:val="11"/>
  </w:num>
  <w:num w:numId="15">
    <w:abstractNumId w:val="6"/>
  </w:num>
  <w:num w:numId="16">
    <w:abstractNumId w:val="5"/>
  </w:num>
  <w:num w:numId="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5"/>
  <w:removePersonalInformation/>
  <w:removeDateAndTime/>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16A6"/>
    <w:rsid w:val="00002813"/>
    <w:rsid w:val="00027184"/>
    <w:rsid w:val="00080503"/>
    <w:rsid w:val="00086BCA"/>
    <w:rsid w:val="00090D89"/>
    <w:rsid w:val="00095733"/>
    <w:rsid w:val="00097B6F"/>
    <w:rsid w:val="000B6674"/>
    <w:rsid w:val="000C2CF4"/>
    <w:rsid w:val="000E7ECD"/>
    <w:rsid w:val="000F48A5"/>
    <w:rsid w:val="0012719F"/>
    <w:rsid w:val="00141630"/>
    <w:rsid w:val="001423EF"/>
    <w:rsid w:val="0014325F"/>
    <w:rsid w:val="001740E9"/>
    <w:rsid w:val="00180C99"/>
    <w:rsid w:val="001D4BA8"/>
    <w:rsid w:val="001E24DD"/>
    <w:rsid w:val="001E4AC1"/>
    <w:rsid w:val="001F5400"/>
    <w:rsid w:val="00225293"/>
    <w:rsid w:val="00236BCC"/>
    <w:rsid w:val="00276A42"/>
    <w:rsid w:val="002916BB"/>
    <w:rsid w:val="002A4ACF"/>
    <w:rsid w:val="002C23E2"/>
    <w:rsid w:val="002D65D2"/>
    <w:rsid w:val="002E2779"/>
    <w:rsid w:val="00330689"/>
    <w:rsid w:val="003400F4"/>
    <w:rsid w:val="0037717A"/>
    <w:rsid w:val="00396D74"/>
    <w:rsid w:val="003A56A3"/>
    <w:rsid w:val="003B5B71"/>
    <w:rsid w:val="00406C1A"/>
    <w:rsid w:val="00407F68"/>
    <w:rsid w:val="00424D7B"/>
    <w:rsid w:val="0043722C"/>
    <w:rsid w:val="00440D86"/>
    <w:rsid w:val="0047591C"/>
    <w:rsid w:val="00495188"/>
    <w:rsid w:val="004A1E7F"/>
    <w:rsid w:val="004C6874"/>
    <w:rsid w:val="004D51F8"/>
    <w:rsid w:val="004D76BE"/>
    <w:rsid w:val="0050369A"/>
    <w:rsid w:val="0057177D"/>
    <w:rsid w:val="00592F2E"/>
    <w:rsid w:val="00596043"/>
    <w:rsid w:val="00597A6F"/>
    <w:rsid w:val="005B256B"/>
    <w:rsid w:val="005B298B"/>
    <w:rsid w:val="00644F34"/>
    <w:rsid w:val="00654AEF"/>
    <w:rsid w:val="006733C6"/>
    <w:rsid w:val="006849CC"/>
    <w:rsid w:val="006972AD"/>
    <w:rsid w:val="006C1B67"/>
    <w:rsid w:val="006E630D"/>
    <w:rsid w:val="006F6081"/>
    <w:rsid w:val="00703A8D"/>
    <w:rsid w:val="0071057B"/>
    <w:rsid w:val="007305A6"/>
    <w:rsid w:val="00731397"/>
    <w:rsid w:val="00767C60"/>
    <w:rsid w:val="00791D53"/>
    <w:rsid w:val="007D3638"/>
    <w:rsid w:val="008178BF"/>
    <w:rsid w:val="008205FF"/>
    <w:rsid w:val="00830D38"/>
    <w:rsid w:val="008454F5"/>
    <w:rsid w:val="008516B3"/>
    <w:rsid w:val="00864BE8"/>
    <w:rsid w:val="00884ED1"/>
    <w:rsid w:val="00885FF2"/>
    <w:rsid w:val="008A383C"/>
    <w:rsid w:val="008B711B"/>
    <w:rsid w:val="008F6F74"/>
    <w:rsid w:val="00900A29"/>
    <w:rsid w:val="009275FF"/>
    <w:rsid w:val="00955BF9"/>
    <w:rsid w:val="00955F63"/>
    <w:rsid w:val="009B51D8"/>
    <w:rsid w:val="009D575F"/>
    <w:rsid w:val="009D7CAA"/>
    <w:rsid w:val="00A34356"/>
    <w:rsid w:val="00A5582F"/>
    <w:rsid w:val="00A662EC"/>
    <w:rsid w:val="00A86F6E"/>
    <w:rsid w:val="00AA5721"/>
    <w:rsid w:val="00AC0C3D"/>
    <w:rsid w:val="00AC176D"/>
    <w:rsid w:val="00AC5906"/>
    <w:rsid w:val="00AF206B"/>
    <w:rsid w:val="00B17BF2"/>
    <w:rsid w:val="00B34AEE"/>
    <w:rsid w:val="00B51771"/>
    <w:rsid w:val="00BC0690"/>
    <w:rsid w:val="00BC2658"/>
    <w:rsid w:val="00BD1206"/>
    <w:rsid w:val="00BF5314"/>
    <w:rsid w:val="00C23F15"/>
    <w:rsid w:val="00C26D30"/>
    <w:rsid w:val="00C3245A"/>
    <w:rsid w:val="00C752C8"/>
    <w:rsid w:val="00C8163E"/>
    <w:rsid w:val="00C8325E"/>
    <w:rsid w:val="00C9675A"/>
    <w:rsid w:val="00CA16A6"/>
    <w:rsid w:val="00CB2BFA"/>
    <w:rsid w:val="00CD18D6"/>
    <w:rsid w:val="00CD2A24"/>
    <w:rsid w:val="00CD7E15"/>
    <w:rsid w:val="00D0275C"/>
    <w:rsid w:val="00D1734A"/>
    <w:rsid w:val="00D44054"/>
    <w:rsid w:val="00D7046E"/>
    <w:rsid w:val="00DE41ED"/>
    <w:rsid w:val="00DE6D1E"/>
    <w:rsid w:val="00E05C78"/>
    <w:rsid w:val="00E26095"/>
    <w:rsid w:val="00E479EF"/>
    <w:rsid w:val="00E8519F"/>
    <w:rsid w:val="00E87E41"/>
    <w:rsid w:val="00E95955"/>
    <w:rsid w:val="00EB5BE3"/>
    <w:rsid w:val="00EE0B88"/>
    <w:rsid w:val="00EF0AF8"/>
    <w:rsid w:val="00F369FA"/>
    <w:rsid w:val="00F41A3B"/>
    <w:rsid w:val="00F41F7E"/>
    <w:rsid w:val="00F515F4"/>
    <w:rsid w:val="00F90FBA"/>
    <w:rsid w:val="00FA28C6"/>
    <w:rsid w:val="00FB02B8"/>
    <w:rsid w:val="00FC6A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2D04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16B3"/>
    <w:pPr>
      <w:spacing w:after="120" w:line="240" w:lineRule="auto"/>
    </w:pPr>
    <w:rPr>
      <w:rFonts w:ascii="Times New Roman" w:hAnsi="Times New Roman"/>
      <w:sz w:val="24"/>
    </w:rPr>
  </w:style>
  <w:style w:type="paragraph" w:styleId="Heading1">
    <w:name w:val="heading 1"/>
    <w:basedOn w:val="Normal"/>
    <w:next w:val="Normal"/>
    <w:link w:val="Heading1Char"/>
    <w:uiPriority w:val="9"/>
    <w:qFormat/>
    <w:rsid w:val="00703A8D"/>
    <w:pPr>
      <w:keepNext/>
      <w:widowControl w:val="0"/>
      <w:spacing w:after="0" w:line="480" w:lineRule="auto"/>
      <w:jc w:val="center"/>
      <w:outlineLvl w:val="0"/>
    </w:pPr>
    <w:rPr>
      <w:rFonts w:eastAsiaTheme="majorEastAsia" w:cs="Times New Roman"/>
      <w:b/>
      <w:bCs/>
      <w:szCs w:val="24"/>
    </w:rPr>
  </w:style>
  <w:style w:type="paragraph" w:styleId="Heading2">
    <w:name w:val="heading 2"/>
    <w:basedOn w:val="Normal"/>
    <w:next w:val="Normal"/>
    <w:link w:val="Heading2Char"/>
    <w:uiPriority w:val="9"/>
    <w:unhideWhenUsed/>
    <w:qFormat/>
    <w:rsid w:val="00703A8D"/>
    <w:pPr>
      <w:keepNext/>
      <w:keepLines/>
      <w:spacing w:after="0" w:line="480" w:lineRule="auto"/>
      <w:outlineLvl w:val="1"/>
    </w:pPr>
    <w:rPr>
      <w:rFonts w:eastAsiaTheme="majorEastAsia" w:cs="Times New Roman"/>
      <w:b/>
      <w:bCs/>
      <w:szCs w:val="24"/>
    </w:rPr>
  </w:style>
  <w:style w:type="paragraph" w:styleId="Heading3">
    <w:name w:val="heading 3"/>
    <w:basedOn w:val="Normal"/>
    <w:next w:val="Normal"/>
    <w:link w:val="Heading3Char"/>
    <w:uiPriority w:val="9"/>
    <w:unhideWhenUsed/>
    <w:qFormat/>
    <w:rsid w:val="00703A8D"/>
    <w:pPr>
      <w:keepNext/>
      <w:keepLines/>
      <w:spacing w:after="0" w:line="480" w:lineRule="auto"/>
      <w:ind w:firstLine="720"/>
      <w:outlineLvl w:val="2"/>
    </w:pPr>
    <w:rPr>
      <w:rFonts w:eastAsiaTheme="majorEastAsia" w:cs="Times New Roman"/>
      <w:b/>
      <w:bCs/>
    </w:rPr>
  </w:style>
  <w:style w:type="paragraph" w:styleId="Heading4">
    <w:name w:val="heading 4"/>
    <w:basedOn w:val="Normal"/>
    <w:next w:val="Normal"/>
    <w:link w:val="Heading4Char"/>
    <w:uiPriority w:val="9"/>
    <w:unhideWhenUsed/>
    <w:qFormat/>
    <w:rsid w:val="00703A8D"/>
    <w:pPr>
      <w:keepNext/>
      <w:widowControl w:val="0"/>
      <w:spacing w:after="0" w:line="480" w:lineRule="auto"/>
      <w:ind w:firstLine="720"/>
      <w:outlineLvl w:val="3"/>
    </w:pPr>
    <w:rPr>
      <w:rFonts w:eastAsiaTheme="majorEastAsia" w:cs="Times New Roman"/>
      <w:b/>
      <w:bCs/>
      <w:i/>
      <w:iCs/>
    </w:rPr>
  </w:style>
  <w:style w:type="paragraph" w:styleId="Heading5">
    <w:name w:val="heading 5"/>
    <w:basedOn w:val="Normal"/>
    <w:next w:val="Normal"/>
    <w:link w:val="Heading5Char"/>
    <w:uiPriority w:val="9"/>
    <w:semiHidden/>
    <w:unhideWhenUsed/>
    <w:qFormat/>
    <w:rsid w:val="00703A8D"/>
    <w:pPr>
      <w:keepNext/>
      <w:widowControl w:val="0"/>
      <w:spacing w:after="0" w:line="480" w:lineRule="auto"/>
      <w:ind w:firstLine="720"/>
      <w:outlineLvl w:val="4"/>
    </w:pPr>
    <w:rPr>
      <w:rFonts w:eastAsiaTheme="majorEastAsia"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03A8D"/>
    <w:rPr>
      <w:rFonts w:ascii="Times New Roman" w:eastAsiaTheme="majorEastAsia" w:hAnsi="Times New Roman" w:cs="Times New Roman"/>
      <w:b/>
      <w:bCs/>
      <w:sz w:val="24"/>
      <w:szCs w:val="24"/>
    </w:rPr>
  </w:style>
  <w:style w:type="character" w:customStyle="1" w:styleId="Heading2Char">
    <w:name w:val="Heading 2 Char"/>
    <w:basedOn w:val="DefaultParagraphFont"/>
    <w:link w:val="Heading2"/>
    <w:uiPriority w:val="9"/>
    <w:rsid w:val="00703A8D"/>
    <w:rPr>
      <w:rFonts w:ascii="Times New Roman" w:eastAsiaTheme="majorEastAsia" w:hAnsi="Times New Roman" w:cs="Times New Roman"/>
      <w:b/>
      <w:bCs/>
      <w:sz w:val="24"/>
      <w:szCs w:val="24"/>
    </w:rPr>
  </w:style>
  <w:style w:type="paragraph" w:styleId="Header">
    <w:name w:val="header"/>
    <w:basedOn w:val="Normal"/>
    <w:link w:val="HeaderChar"/>
    <w:rsid w:val="00CA16A6"/>
    <w:pPr>
      <w:tabs>
        <w:tab w:val="right" w:pos="9360"/>
      </w:tabs>
      <w:spacing w:after="0"/>
    </w:pPr>
    <w:rPr>
      <w:rFonts w:eastAsia="Calibri" w:cs="Times New Roman"/>
      <w:szCs w:val="24"/>
    </w:rPr>
  </w:style>
  <w:style w:type="character" w:customStyle="1" w:styleId="HeaderChar">
    <w:name w:val="Header Char"/>
    <w:basedOn w:val="DefaultParagraphFont"/>
    <w:link w:val="Header"/>
    <w:rsid w:val="00CA16A6"/>
    <w:rPr>
      <w:rFonts w:ascii="Times New Roman" w:eastAsia="Calibri" w:hAnsi="Times New Roman" w:cs="Times New Roman"/>
      <w:sz w:val="24"/>
      <w:szCs w:val="24"/>
    </w:rPr>
  </w:style>
  <w:style w:type="paragraph" w:styleId="Title">
    <w:name w:val="Title"/>
    <w:basedOn w:val="Normal"/>
    <w:next w:val="Normal"/>
    <w:link w:val="TitleChar"/>
    <w:uiPriority w:val="10"/>
    <w:qFormat/>
    <w:rsid w:val="006972AD"/>
    <w:pPr>
      <w:keepLines/>
      <w:widowControl w:val="0"/>
      <w:spacing w:after="0" w:line="480" w:lineRule="auto"/>
      <w:contextualSpacing/>
      <w:jc w:val="center"/>
    </w:pPr>
    <w:rPr>
      <w:rFonts w:eastAsiaTheme="majorEastAsia" w:cs="Times New Roman"/>
      <w:spacing w:val="5"/>
      <w:kern w:val="28"/>
      <w:szCs w:val="24"/>
    </w:rPr>
  </w:style>
  <w:style w:type="character" w:customStyle="1" w:styleId="TitleChar">
    <w:name w:val="Title Char"/>
    <w:basedOn w:val="DefaultParagraphFont"/>
    <w:link w:val="Title"/>
    <w:uiPriority w:val="10"/>
    <w:rsid w:val="006972AD"/>
    <w:rPr>
      <w:rFonts w:ascii="Times New Roman" w:eastAsiaTheme="majorEastAsia" w:hAnsi="Times New Roman" w:cs="Times New Roman"/>
      <w:spacing w:val="5"/>
      <w:kern w:val="28"/>
      <w:sz w:val="24"/>
      <w:szCs w:val="24"/>
    </w:rPr>
  </w:style>
  <w:style w:type="paragraph" w:styleId="BodyText">
    <w:name w:val="Body Text"/>
    <w:basedOn w:val="Normal"/>
    <w:link w:val="BodyTextChar"/>
    <w:uiPriority w:val="99"/>
    <w:unhideWhenUsed/>
    <w:rsid w:val="006C1B67"/>
    <w:pPr>
      <w:spacing w:after="0" w:line="480" w:lineRule="auto"/>
      <w:ind w:firstLine="720"/>
    </w:pPr>
    <w:rPr>
      <w:rFonts w:ascii="Times" w:eastAsia="Times New Roman" w:hAnsi="Times" w:cs="Times New Roman"/>
      <w:szCs w:val="20"/>
    </w:rPr>
  </w:style>
  <w:style w:type="character" w:customStyle="1" w:styleId="BodyTextChar">
    <w:name w:val="Body Text Char"/>
    <w:basedOn w:val="DefaultParagraphFont"/>
    <w:link w:val="BodyText"/>
    <w:uiPriority w:val="99"/>
    <w:rsid w:val="006C1B67"/>
    <w:rPr>
      <w:rFonts w:ascii="Times" w:eastAsia="Times New Roman" w:hAnsi="Times" w:cs="Times New Roman"/>
      <w:sz w:val="24"/>
      <w:szCs w:val="20"/>
    </w:rPr>
  </w:style>
  <w:style w:type="paragraph" w:styleId="ListNumber">
    <w:name w:val="List Number"/>
    <w:basedOn w:val="Normal"/>
    <w:uiPriority w:val="99"/>
    <w:unhideWhenUsed/>
    <w:rsid w:val="00CA16A6"/>
    <w:pPr>
      <w:numPr>
        <w:numId w:val="2"/>
      </w:numPr>
      <w:spacing w:after="0" w:line="480" w:lineRule="auto"/>
      <w:ind w:left="720"/>
      <w:contextualSpacing/>
    </w:pPr>
    <w:rPr>
      <w:rFonts w:ascii="Times" w:eastAsia="Times New Roman" w:hAnsi="Times" w:cs="Times New Roman"/>
      <w:szCs w:val="20"/>
    </w:rPr>
  </w:style>
  <w:style w:type="paragraph" w:styleId="ListBullet">
    <w:name w:val="List Bullet"/>
    <w:basedOn w:val="Normal"/>
    <w:uiPriority w:val="99"/>
    <w:unhideWhenUsed/>
    <w:rsid w:val="00CA16A6"/>
    <w:pPr>
      <w:numPr>
        <w:numId w:val="1"/>
      </w:numPr>
      <w:spacing w:after="0" w:line="480" w:lineRule="auto"/>
      <w:ind w:left="648" w:hanging="288"/>
      <w:contextualSpacing/>
    </w:pPr>
    <w:rPr>
      <w:rFonts w:eastAsia="Times New Roman" w:cs="Times New Roman"/>
      <w:szCs w:val="24"/>
    </w:rPr>
  </w:style>
  <w:style w:type="character" w:customStyle="1" w:styleId="Heading3Char">
    <w:name w:val="Heading 3 Char"/>
    <w:basedOn w:val="DefaultParagraphFont"/>
    <w:link w:val="Heading3"/>
    <w:uiPriority w:val="9"/>
    <w:rsid w:val="00703A8D"/>
    <w:rPr>
      <w:rFonts w:ascii="Times New Roman" w:eastAsiaTheme="majorEastAsia" w:hAnsi="Times New Roman" w:cs="Times New Roman"/>
      <w:b/>
      <w:bCs/>
      <w:sz w:val="24"/>
    </w:rPr>
  </w:style>
  <w:style w:type="paragraph" w:customStyle="1" w:styleId="Reference">
    <w:name w:val="Reference"/>
    <w:basedOn w:val="Normal"/>
    <w:qFormat/>
    <w:rsid w:val="00CA16A6"/>
    <w:pPr>
      <w:spacing w:after="0" w:line="480" w:lineRule="auto"/>
      <w:ind w:left="720" w:hanging="720"/>
    </w:pPr>
    <w:rPr>
      <w:rFonts w:eastAsia="Times New Roman" w:cs="Times New Roman"/>
      <w:szCs w:val="24"/>
    </w:rPr>
  </w:style>
  <w:style w:type="character" w:styleId="CommentReference">
    <w:name w:val="annotation reference"/>
    <w:basedOn w:val="DefaultParagraphFont"/>
    <w:uiPriority w:val="99"/>
    <w:semiHidden/>
    <w:unhideWhenUsed/>
    <w:rsid w:val="00406C1A"/>
    <w:rPr>
      <w:sz w:val="16"/>
      <w:szCs w:val="16"/>
    </w:rPr>
  </w:style>
  <w:style w:type="paragraph" w:styleId="CommentText">
    <w:name w:val="annotation text"/>
    <w:basedOn w:val="Normal"/>
    <w:link w:val="CommentTextChar"/>
    <w:uiPriority w:val="99"/>
    <w:semiHidden/>
    <w:unhideWhenUsed/>
    <w:rsid w:val="00C3245A"/>
    <w:rPr>
      <w:rFonts w:ascii="Arial" w:hAnsi="Arial"/>
      <w:sz w:val="20"/>
      <w:szCs w:val="20"/>
    </w:rPr>
  </w:style>
  <w:style w:type="character" w:customStyle="1" w:styleId="CommentTextChar">
    <w:name w:val="Comment Text Char"/>
    <w:basedOn w:val="DefaultParagraphFont"/>
    <w:link w:val="CommentText"/>
    <w:uiPriority w:val="99"/>
    <w:semiHidden/>
    <w:rsid w:val="00C3245A"/>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406C1A"/>
    <w:rPr>
      <w:b/>
      <w:bCs/>
    </w:rPr>
  </w:style>
  <w:style w:type="character" w:customStyle="1" w:styleId="CommentSubjectChar">
    <w:name w:val="Comment Subject Char"/>
    <w:basedOn w:val="CommentTextChar"/>
    <w:link w:val="CommentSubject"/>
    <w:uiPriority w:val="99"/>
    <w:semiHidden/>
    <w:rsid w:val="00406C1A"/>
    <w:rPr>
      <w:rFonts w:ascii="Arial" w:hAnsi="Arial"/>
      <w:b/>
      <w:bCs/>
      <w:sz w:val="20"/>
      <w:szCs w:val="20"/>
    </w:rPr>
  </w:style>
  <w:style w:type="paragraph" w:styleId="BalloonText">
    <w:name w:val="Balloon Text"/>
    <w:basedOn w:val="Normal"/>
    <w:link w:val="BalloonTextChar"/>
    <w:uiPriority w:val="99"/>
    <w:semiHidden/>
    <w:unhideWhenUsed/>
    <w:rsid w:val="00406C1A"/>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406C1A"/>
    <w:rPr>
      <w:rFonts w:ascii="Tahoma" w:hAnsi="Tahoma" w:cs="Tahoma"/>
      <w:sz w:val="16"/>
      <w:szCs w:val="16"/>
    </w:rPr>
  </w:style>
  <w:style w:type="paragraph" w:styleId="Footer">
    <w:name w:val="footer"/>
    <w:basedOn w:val="Normal"/>
    <w:link w:val="FooterChar"/>
    <w:uiPriority w:val="99"/>
    <w:unhideWhenUsed/>
    <w:rsid w:val="00C3245A"/>
    <w:pPr>
      <w:tabs>
        <w:tab w:val="center" w:pos="4680"/>
        <w:tab w:val="right" w:pos="9360"/>
      </w:tabs>
      <w:spacing w:after="0"/>
    </w:pPr>
  </w:style>
  <w:style w:type="character" w:customStyle="1" w:styleId="FooterChar">
    <w:name w:val="Footer Char"/>
    <w:basedOn w:val="DefaultParagraphFont"/>
    <w:link w:val="Footer"/>
    <w:uiPriority w:val="99"/>
    <w:rsid w:val="00C3245A"/>
    <w:rPr>
      <w:rFonts w:ascii="Times New Roman" w:hAnsi="Times New Roman"/>
      <w:sz w:val="24"/>
    </w:rPr>
  </w:style>
  <w:style w:type="character" w:customStyle="1" w:styleId="Heading4Char">
    <w:name w:val="Heading 4 Char"/>
    <w:basedOn w:val="DefaultParagraphFont"/>
    <w:link w:val="Heading4"/>
    <w:uiPriority w:val="9"/>
    <w:rsid w:val="00703A8D"/>
    <w:rPr>
      <w:rFonts w:ascii="Times New Roman" w:eastAsiaTheme="majorEastAsia" w:hAnsi="Times New Roman" w:cs="Times New Roman"/>
      <w:b/>
      <w:bCs/>
      <w:i/>
      <w:iCs/>
      <w:sz w:val="24"/>
    </w:rPr>
  </w:style>
  <w:style w:type="character" w:styleId="Hyperlink">
    <w:name w:val="Hyperlink"/>
    <w:basedOn w:val="DefaultParagraphFont"/>
    <w:uiPriority w:val="99"/>
    <w:unhideWhenUsed/>
    <w:rsid w:val="000E7ECD"/>
    <w:rPr>
      <w:color w:val="0000FF" w:themeColor="hyperlink"/>
      <w:u w:val="single"/>
    </w:rPr>
  </w:style>
  <w:style w:type="character" w:styleId="FollowedHyperlink">
    <w:name w:val="FollowedHyperlink"/>
    <w:basedOn w:val="DefaultParagraphFont"/>
    <w:uiPriority w:val="99"/>
    <w:semiHidden/>
    <w:unhideWhenUsed/>
    <w:rsid w:val="004A1E7F"/>
    <w:rPr>
      <w:color w:val="800080" w:themeColor="followedHyperlink"/>
      <w:u w:val="single"/>
    </w:rPr>
  </w:style>
  <w:style w:type="character" w:customStyle="1" w:styleId="Heading5Char">
    <w:name w:val="Heading 5 Char"/>
    <w:basedOn w:val="DefaultParagraphFont"/>
    <w:link w:val="Heading5"/>
    <w:uiPriority w:val="9"/>
    <w:semiHidden/>
    <w:rsid w:val="00703A8D"/>
    <w:rPr>
      <w:rFonts w:ascii="Times New Roman" w:eastAsiaTheme="majorEastAsia" w:hAnsi="Times New Roman" w:cstheme="majorBidi"/>
      <w:sz w:val="24"/>
    </w:rPr>
  </w:style>
  <w:style w:type="paragraph" w:styleId="ListParagraph">
    <w:name w:val="List Paragraph"/>
    <w:basedOn w:val="Normal"/>
    <w:uiPriority w:val="34"/>
    <w:qFormat/>
    <w:rsid w:val="00236BCC"/>
    <w:pPr>
      <w:ind w:left="720"/>
      <w:contextualSpacing/>
    </w:pPr>
  </w:style>
  <w:style w:type="character" w:styleId="Strong">
    <w:name w:val="Strong"/>
    <w:basedOn w:val="DefaultParagraphFont"/>
    <w:uiPriority w:val="22"/>
    <w:qFormat/>
    <w:rsid w:val="006849C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38089220">
      <w:bodyDiv w:val="1"/>
      <w:marLeft w:val="0"/>
      <w:marRight w:val="0"/>
      <w:marTop w:val="0"/>
      <w:marBottom w:val="0"/>
      <w:divBdr>
        <w:top w:val="none" w:sz="0" w:space="0" w:color="auto"/>
        <w:left w:val="none" w:sz="0" w:space="0" w:color="auto"/>
        <w:bottom w:val="none" w:sz="0" w:space="0" w:color="auto"/>
        <w:right w:val="none" w:sz="0" w:space="0" w:color="auto"/>
      </w:divBdr>
      <w:divsChild>
        <w:div w:id="1504198485">
          <w:marLeft w:val="0"/>
          <w:marRight w:val="0"/>
          <w:marTop w:val="0"/>
          <w:marBottom w:val="0"/>
          <w:divBdr>
            <w:top w:val="none" w:sz="0" w:space="0" w:color="auto"/>
            <w:left w:val="none" w:sz="0" w:space="0" w:color="auto"/>
            <w:bottom w:val="none" w:sz="0" w:space="0" w:color="auto"/>
            <w:right w:val="none" w:sz="0" w:space="0" w:color="auto"/>
          </w:divBdr>
          <w:divsChild>
            <w:div w:id="935593853">
              <w:marLeft w:val="0"/>
              <w:marRight w:val="0"/>
              <w:marTop w:val="0"/>
              <w:marBottom w:val="0"/>
              <w:divBdr>
                <w:top w:val="none" w:sz="0" w:space="0" w:color="auto"/>
                <w:left w:val="none" w:sz="0" w:space="0" w:color="auto"/>
                <w:bottom w:val="none" w:sz="0" w:space="0" w:color="auto"/>
                <w:right w:val="none" w:sz="0" w:space="0" w:color="auto"/>
              </w:divBdr>
              <w:divsChild>
                <w:div w:id="635643191">
                  <w:marLeft w:val="0"/>
                  <w:marRight w:val="0"/>
                  <w:marTop w:val="0"/>
                  <w:marBottom w:val="0"/>
                  <w:divBdr>
                    <w:top w:val="none" w:sz="0" w:space="0" w:color="auto"/>
                    <w:left w:val="none" w:sz="0" w:space="0" w:color="auto"/>
                    <w:bottom w:val="none" w:sz="0" w:space="0" w:color="auto"/>
                    <w:right w:val="none" w:sz="0" w:space="0" w:color="auto"/>
                  </w:divBdr>
                  <w:divsChild>
                    <w:div w:id="1379402446">
                      <w:marLeft w:val="375"/>
                      <w:marRight w:val="375"/>
                      <w:marTop w:val="0"/>
                      <w:marBottom w:val="0"/>
                      <w:divBdr>
                        <w:top w:val="none" w:sz="0" w:space="0" w:color="auto"/>
                        <w:left w:val="none" w:sz="0" w:space="0" w:color="auto"/>
                        <w:bottom w:val="none" w:sz="0" w:space="0" w:color="auto"/>
                        <w:right w:val="none" w:sz="0" w:space="0" w:color="auto"/>
                      </w:divBdr>
                      <w:divsChild>
                        <w:div w:id="1419905250">
                          <w:marLeft w:val="120"/>
                          <w:marRight w:val="0"/>
                          <w:marTop w:val="0"/>
                          <w:marBottom w:val="0"/>
                          <w:divBdr>
                            <w:top w:val="none" w:sz="0" w:space="0" w:color="auto"/>
                            <w:left w:val="none" w:sz="0" w:space="0" w:color="auto"/>
                            <w:bottom w:val="single" w:sz="6" w:space="0" w:color="AAAAAA"/>
                            <w:right w:val="none" w:sz="0" w:space="0" w:color="auto"/>
                          </w:divBdr>
                          <w:divsChild>
                            <w:div w:id="798111543">
                              <w:marLeft w:val="0"/>
                              <w:marRight w:val="0"/>
                              <w:marTop w:val="0"/>
                              <w:marBottom w:val="0"/>
                              <w:divBdr>
                                <w:top w:val="none" w:sz="0" w:space="0" w:color="auto"/>
                                <w:left w:val="none" w:sz="0" w:space="0" w:color="auto"/>
                                <w:bottom w:val="none" w:sz="0" w:space="0" w:color="auto"/>
                                <w:right w:val="none" w:sz="0" w:space="0" w:color="auto"/>
                              </w:divBdr>
                              <w:divsChild>
                                <w:div w:id="1301306109">
                                  <w:marLeft w:val="0"/>
                                  <w:marRight w:val="0"/>
                                  <w:marTop w:val="0"/>
                                  <w:marBottom w:val="0"/>
                                  <w:divBdr>
                                    <w:top w:val="none" w:sz="0" w:space="0" w:color="auto"/>
                                    <w:left w:val="none" w:sz="0" w:space="0" w:color="auto"/>
                                    <w:bottom w:val="none" w:sz="0" w:space="0" w:color="auto"/>
                                    <w:right w:val="none" w:sz="0" w:space="0" w:color="auto"/>
                                  </w:divBdr>
                                  <w:divsChild>
                                    <w:div w:id="958492859">
                                      <w:marLeft w:val="-225"/>
                                      <w:marRight w:val="-195"/>
                                      <w:marTop w:val="0"/>
                                      <w:marBottom w:val="75"/>
                                      <w:divBdr>
                                        <w:top w:val="none" w:sz="0" w:space="0" w:color="auto"/>
                                        <w:left w:val="none" w:sz="0" w:space="0" w:color="auto"/>
                                        <w:bottom w:val="none" w:sz="0" w:space="0" w:color="auto"/>
                                        <w:right w:val="none" w:sz="0" w:space="0" w:color="auto"/>
                                      </w:divBdr>
                                      <w:divsChild>
                                        <w:div w:id="1968656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73405964">
      <w:bodyDiv w:val="1"/>
      <w:marLeft w:val="0"/>
      <w:marRight w:val="0"/>
      <w:marTop w:val="0"/>
      <w:marBottom w:val="0"/>
      <w:divBdr>
        <w:top w:val="none" w:sz="0" w:space="0" w:color="auto"/>
        <w:left w:val="none" w:sz="0" w:space="0" w:color="auto"/>
        <w:bottom w:val="none" w:sz="0" w:space="0" w:color="auto"/>
        <w:right w:val="none" w:sz="0" w:space="0" w:color="auto"/>
      </w:divBdr>
    </w:div>
    <w:div w:id="887690130">
      <w:bodyDiv w:val="1"/>
      <w:marLeft w:val="0"/>
      <w:marRight w:val="0"/>
      <w:marTop w:val="0"/>
      <w:marBottom w:val="0"/>
      <w:divBdr>
        <w:top w:val="none" w:sz="0" w:space="0" w:color="auto"/>
        <w:left w:val="none" w:sz="0" w:space="0" w:color="auto"/>
        <w:bottom w:val="none" w:sz="0" w:space="0" w:color="auto"/>
        <w:right w:val="none" w:sz="0" w:space="0" w:color="auto"/>
      </w:divBdr>
      <w:divsChild>
        <w:div w:id="1458376590">
          <w:marLeft w:val="0"/>
          <w:marRight w:val="0"/>
          <w:marTop w:val="0"/>
          <w:marBottom w:val="0"/>
          <w:divBdr>
            <w:top w:val="none" w:sz="0" w:space="0" w:color="auto"/>
            <w:left w:val="none" w:sz="0" w:space="0" w:color="auto"/>
            <w:bottom w:val="none" w:sz="0" w:space="0" w:color="auto"/>
            <w:right w:val="none" w:sz="0" w:space="0" w:color="auto"/>
          </w:divBdr>
          <w:divsChild>
            <w:div w:id="551843337">
              <w:marLeft w:val="0"/>
              <w:marRight w:val="0"/>
              <w:marTop w:val="0"/>
              <w:marBottom w:val="0"/>
              <w:divBdr>
                <w:top w:val="none" w:sz="0" w:space="0" w:color="auto"/>
                <w:left w:val="none" w:sz="0" w:space="0" w:color="auto"/>
                <w:bottom w:val="none" w:sz="0" w:space="0" w:color="auto"/>
                <w:right w:val="none" w:sz="0" w:space="0" w:color="auto"/>
              </w:divBdr>
              <w:divsChild>
                <w:div w:id="1268461736">
                  <w:marLeft w:val="0"/>
                  <w:marRight w:val="0"/>
                  <w:marTop w:val="0"/>
                  <w:marBottom w:val="0"/>
                  <w:divBdr>
                    <w:top w:val="none" w:sz="0" w:space="0" w:color="auto"/>
                    <w:left w:val="none" w:sz="0" w:space="0" w:color="auto"/>
                    <w:bottom w:val="none" w:sz="0" w:space="0" w:color="auto"/>
                    <w:right w:val="none" w:sz="0" w:space="0" w:color="auto"/>
                  </w:divBdr>
                  <w:divsChild>
                    <w:div w:id="1024092623">
                      <w:marLeft w:val="375"/>
                      <w:marRight w:val="375"/>
                      <w:marTop w:val="0"/>
                      <w:marBottom w:val="0"/>
                      <w:divBdr>
                        <w:top w:val="none" w:sz="0" w:space="0" w:color="auto"/>
                        <w:left w:val="none" w:sz="0" w:space="0" w:color="auto"/>
                        <w:bottom w:val="none" w:sz="0" w:space="0" w:color="auto"/>
                        <w:right w:val="none" w:sz="0" w:space="0" w:color="auto"/>
                      </w:divBdr>
                      <w:divsChild>
                        <w:div w:id="62796161">
                          <w:marLeft w:val="120"/>
                          <w:marRight w:val="0"/>
                          <w:marTop w:val="0"/>
                          <w:marBottom w:val="0"/>
                          <w:divBdr>
                            <w:top w:val="none" w:sz="0" w:space="0" w:color="auto"/>
                            <w:left w:val="none" w:sz="0" w:space="0" w:color="auto"/>
                            <w:bottom w:val="single" w:sz="6" w:space="0" w:color="AAAAAA"/>
                            <w:right w:val="none" w:sz="0" w:space="0" w:color="auto"/>
                          </w:divBdr>
                          <w:divsChild>
                            <w:div w:id="1008797460">
                              <w:marLeft w:val="0"/>
                              <w:marRight w:val="0"/>
                              <w:marTop w:val="0"/>
                              <w:marBottom w:val="0"/>
                              <w:divBdr>
                                <w:top w:val="none" w:sz="0" w:space="0" w:color="auto"/>
                                <w:left w:val="none" w:sz="0" w:space="0" w:color="auto"/>
                                <w:bottom w:val="none" w:sz="0" w:space="0" w:color="auto"/>
                                <w:right w:val="none" w:sz="0" w:space="0" w:color="auto"/>
                              </w:divBdr>
                              <w:divsChild>
                                <w:div w:id="1875456372">
                                  <w:marLeft w:val="0"/>
                                  <w:marRight w:val="0"/>
                                  <w:marTop w:val="0"/>
                                  <w:marBottom w:val="0"/>
                                  <w:divBdr>
                                    <w:top w:val="none" w:sz="0" w:space="0" w:color="auto"/>
                                    <w:left w:val="none" w:sz="0" w:space="0" w:color="auto"/>
                                    <w:bottom w:val="none" w:sz="0" w:space="0" w:color="auto"/>
                                    <w:right w:val="none" w:sz="0" w:space="0" w:color="auto"/>
                                  </w:divBdr>
                                  <w:divsChild>
                                    <w:div w:id="71706796">
                                      <w:marLeft w:val="-225"/>
                                      <w:marRight w:val="-195"/>
                                      <w:marTop w:val="0"/>
                                      <w:marBottom w:val="75"/>
                                      <w:divBdr>
                                        <w:top w:val="none" w:sz="0" w:space="0" w:color="auto"/>
                                        <w:left w:val="none" w:sz="0" w:space="0" w:color="auto"/>
                                        <w:bottom w:val="none" w:sz="0" w:space="0" w:color="auto"/>
                                        <w:right w:val="none" w:sz="0" w:space="0" w:color="auto"/>
                                      </w:divBdr>
                                      <w:divsChild>
                                        <w:div w:id="14309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01949633">
      <w:bodyDiv w:val="1"/>
      <w:marLeft w:val="0"/>
      <w:marRight w:val="0"/>
      <w:marTop w:val="0"/>
      <w:marBottom w:val="0"/>
      <w:divBdr>
        <w:top w:val="none" w:sz="0" w:space="0" w:color="auto"/>
        <w:left w:val="none" w:sz="0" w:space="0" w:color="auto"/>
        <w:bottom w:val="none" w:sz="0" w:space="0" w:color="auto"/>
        <w:right w:val="none" w:sz="0" w:space="0" w:color="auto"/>
      </w:divBdr>
      <w:divsChild>
        <w:div w:id="84620635">
          <w:marLeft w:val="0"/>
          <w:marRight w:val="0"/>
          <w:marTop w:val="0"/>
          <w:marBottom w:val="0"/>
          <w:divBdr>
            <w:top w:val="none" w:sz="0" w:space="0" w:color="auto"/>
            <w:left w:val="none" w:sz="0" w:space="0" w:color="auto"/>
            <w:bottom w:val="none" w:sz="0" w:space="0" w:color="auto"/>
            <w:right w:val="none" w:sz="0" w:space="0" w:color="auto"/>
          </w:divBdr>
          <w:divsChild>
            <w:div w:id="1222328585">
              <w:marLeft w:val="0"/>
              <w:marRight w:val="0"/>
              <w:marTop w:val="0"/>
              <w:marBottom w:val="0"/>
              <w:divBdr>
                <w:top w:val="none" w:sz="0" w:space="0" w:color="auto"/>
                <w:left w:val="none" w:sz="0" w:space="0" w:color="auto"/>
                <w:bottom w:val="none" w:sz="0" w:space="0" w:color="auto"/>
                <w:right w:val="none" w:sz="0" w:space="0" w:color="auto"/>
              </w:divBdr>
              <w:divsChild>
                <w:div w:id="767896134">
                  <w:marLeft w:val="0"/>
                  <w:marRight w:val="0"/>
                  <w:marTop w:val="0"/>
                  <w:marBottom w:val="0"/>
                  <w:divBdr>
                    <w:top w:val="none" w:sz="0" w:space="0" w:color="auto"/>
                    <w:left w:val="none" w:sz="0" w:space="0" w:color="auto"/>
                    <w:bottom w:val="none" w:sz="0" w:space="0" w:color="auto"/>
                    <w:right w:val="none" w:sz="0" w:space="0" w:color="auto"/>
                  </w:divBdr>
                  <w:divsChild>
                    <w:div w:id="437220061">
                      <w:marLeft w:val="120"/>
                      <w:marRight w:val="0"/>
                      <w:marTop w:val="0"/>
                      <w:marBottom w:val="0"/>
                      <w:divBdr>
                        <w:top w:val="none" w:sz="0" w:space="0" w:color="auto"/>
                        <w:left w:val="none" w:sz="0" w:space="0" w:color="auto"/>
                        <w:bottom w:val="single" w:sz="6" w:space="0" w:color="AAAAAA"/>
                        <w:right w:val="none" w:sz="0" w:space="0" w:color="auto"/>
                      </w:divBdr>
                      <w:divsChild>
                        <w:div w:id="2069380251">
                          <w:marLeft w:val="0"/>
                          <w:marRight w:val="0"/>
                          <w:marTop w:val="0"/>
                          <w:marBottom w:val="0"/>
                          <w:divBdr>
                            <w:top w:val="none" w:sz="0" w:space="0" w:color="auto"/>
                            <w:left w:val="none" w:sz="0" w:space="0" w:color="auto"/>
                            <w:bottom w:val="none" w:sz="0" w:space="0" w:color="auto"/>
                            <w:right w:val="none" w:sz="0" w:space="0" w:color="auto"/>
                          </w:divBdr>
                          <w:divsChild>
                            <w:div w:id="1612929350">
                              <w:marLeft w:val="0"/>
                              <w:marRight w:val="0"/>
                              <w:marTop w:val="0"/>
                              <w:marBottom w:val="0"/>
                              <w:divBdr>
                                <w:top w:val="none" w:sz="0" w:space="0" w:color="auto"/>
                                <w:left w:val="none" w:sz="0" w:space="0" w:color="auto"/>
                                <w:bottom w:val="none" w:sz="0" w:space="0" w:color="auto"/>
                                <w:right w:val="none" w:sz="0" w:space="0" w:color="auto"/>
                              </w:divBdr>
                              <w:divsChild>
                                <w:div w:id="1797672354">
                                  <w:marLeft w:val="-225"/>
                                  <w:marRight w:val="-195"/>
                                  <w:marTop w:val="0"/>
                                  <w:marBottom w:val="75"/>
                                  <w:divBdr>
                                    <w:top w:val="none" w:sz="0" w:space="0" w:color="auto"/>
                                    <w:left w:val="none" w:sz="0" w:space="0" w:color="auto"/>
                                    <w:bottom w:val="none" w:sz="0" w:space="0" w:color="auto"/>
                                    <w:right w:val="none" w:sz="0" w:space="0" w:color="auto"/>
                                  </w:divBdr>
                                  <w:divsChild>
                                    <w:div w:id="2070809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21408245">
      <w:bodyDiv w:val="1"/>
      <w:marLeft w:val="0"/>
      <w:marRight w:val="0"/>
      <w:marTop w:val="0"/>
      <w:marBottom w:val="0"/>
      <w:divBdr>
        <w:top w:val="none" w:sz="0" w:space="0" w:color="auto"/>
        <w:left w:val="none" w:sz="0" w:space="0" w:color="auto"/>
        <w:bottom w:val="none" w:sz="0" w:space="0" w:color="auto"/>
        <w:right w:val="none" w:sz="0" w:space="0" w:color="auto"/>
      </w:divBdr>
      <w:divsChild>
        <w:div w:id="1787773226">
          <w:marLeft w:val="0"/>
          <w:marRight w:val="0"/>
          <w:marTop w:val="0"/>
          <w:marBottom w:val="0"/>
          <w:divBdr>
            <w:top w:val="none" w:sz="0" w:space="0" w:color="auto"/>
            <w:left w:val="none" w:sz="0" w:space="0" w:color="auto"/>
            <w:bottom w:val="none" w:sz="0" w:space="0" w:color="auto"/>
            <w:right w:val="none" w:sz="0" w:space="0" w:color="auto"/>
          </w:divBdr>
          <w:divsChild>
            <w:div w:id="735710412">
              <w:marLeft w:val="0"/>
              <w:marRight w:val="0"/>
              <w:marTop w:val="0"/>
              <w:marBottom w:val="0"/>
              <w:divBdr>
                <w:top w:val="none" w:sz="0" w:space="0" w:color="auto"/>
                <w:left w:val="none" w:sz="0" w:space="0" w:color="auto"/>
                <w:bottom w:val="none" w:sz="0" w:space="0" w:color="auto"/>
                <w:right w:val="none" w:sz="0" w:space="0" w:color="auto"/>
              </w:divBdr>
              <w:divsChild>
                <w:div w:id="1026371665">
                  <w:marLeft w:val="0"/>
                  <w:marRight w:val="0"/>
                  <w:marTop w:val="0"/>
                  <w:marBottom w:val="0"/>
                  <w:divBdr>
                    <w:top w:val="none" w:sz="0" w:space="0" w:color="auto"/>
                    <w:left w:val="none" w:sz="0" w:space="0" w:color="auto"/>
                    <w:bottom w:val="none" w:sz="0" w:space="0" w:color="auto"/>
                    <w:right w:val="none" w:sz="0" w:space="0" w:color="auto"/>
                  </w:divBdr>
                  <w:divsChild>
                    <w:div w:id="984049483">
                      <w:marLeft w:val="375"/>
                      <w:marRight w:val="375"/>
                      <w:marTop w:val="0"/>
                      <w:marBottom w:val="0"/>
                      <w:divBdr>
                        <w:top w:val="none" w:sz="0" w:space="0" w:color="auto"/>
                        <w:left w:val="none" w:sz="0" w:space="0" w:color="auto"/>
                        <w:bottom w:val="none" w:sz="0" w:space="0" w:color="auto"/>
                        <w:right w:val="none" w:sz="0" w:space="0" w:color="auto"/>
                      </w:divBdr>
                      <w:divsChild>
                        <w:div w:id="1954168017">
                          <w:marLeft w:val="120"/>
                          <w:marRight w:val="0"/>
                          <w:marTop w:val="0"/>
                          <w:marBottom w:val="0"/>
                          <w:divBdr>
                            <w:top w:val="none" w:sz="0" w:space="0" w:color="auto"/>
                            <w:left w:val="none" w:sz="0" w:space="0" w:color="auto"/>
                            <w:bottom w:val="single" w:sz="6" w:space="0" w:color="AAAAAA"/>
                            <w:right w:val="none" w:sz="0" w:space="0" w:color="auto"/>
                          </w:divBdr>
                          <w:divsChild>
                            <w:div w:id="754859782">
                              <w:marLeft w:val="0"/>
                              <w:marRight w:val="0"/>
                              <w:marTop w:val="0"/>
                              <w:marBottom w:val="0"/>
                              <w:divBdr>
                                <w:top w:val="none" w:sz="0" w:space="0" w:color="auto"/>
                                <w:left w:val="none" w:sz="0" w:space="0" w:color="auto"/>
                                <w:bottom w:val="none" w:sz="0" w:space="0" w:color="auto"/>
                                <w:right w:val="none" w:sz="0" w:space="0" w:color="auto"/>
                              </w:divBdr>
                              <w:divsChild>
                                <w:div w:id="261039017">
                                  <w:marLeft w:val="0"/>
                                  <w:marRight w:val="0"/>
                                  <w:marTop w:val="0"/>
                                  <w:marBottom w:val="0"/>
                                  <w:divBdr>
                                    <w:top w:val="none" w:sz="0" w:space="0" w:color="auto"/>
                                    <w:left w:val="none" w:sz="0" w:space="0" w:color="auto"/>
                                    <w:bottom w:val="none" w:sz="0" w:space="0" w:color="auto"/>
                                    <w:right w:val="none" w:sz="0" w:space="0" w:color="auto"/>
                                  </w:divBdr>
                                  <w:divsChild>
                                    <w:div w:id="1152410911">
                                      <w:marLeft w:val="-225"/>
                                      <w:marRight w:val="-195"/>
                                      <w:marTop w:val="0"/>
                                      <w:marBottom w:val="75"/>
                                      <w:divBdr>
                                        <w:top w:val="none" w:sz="0" w:space="0" w:color="auto"/>
                                        <w:left w:val="none" w:sz="0" w:space="0" w:color="auto"/>
                                        <w:bottom w:val="none" w:sz="0" w:space="0" w:color="auto"/>
                                        <w:right w:val="none" w:sz="0" w:space="0" w:color="auto"/>
                                      </w:divBdr>
                                      <w:divsChild>
                                        <w:div w:id="474571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71658D147A2274FB3DCF5444EDAFFC3" ma:contentTypeVersion="0" ma:contentTypeDescription="Create a new document." ma:contentTypeScope="" ma:versionID="818128b2f6161ce6c271bdbcca2921b1">
  <xsd:schema xmlns:xsd="http://www.w3.org/2001/XMLSchema" xmlns:xs="http://www.w3.org/2001/XMLSchema" xmlns:p="http://schemas.microsoft.com/office/2006/metadata/properties" targetNamespace="http://schemas.microsoft.com/office/2006/metadata/properties" ma:root="true" ma:fieldsID="c64490b4aec6201516c3a874156f37b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EB1C48E-FC32-4299-95D6-2B7801B0AD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D3BC9A1B-52EF-4A10-9A2C-EB9F32D9C703}">
  <ds:schemaRefs>
    <ds:schemaRef ds:uri="http://schemas.microsoft.com/sharepoint/v3/contenttype/forms"/>
  </ds:schemaRefs>
</ds:datastoreItem>
</file>

<file path=customXml/itemProps3.xml><?xml version="1.0" encoding="utf-8"?>
<ds:datastoreItem xmlns:ds="http://schemas.openxmlformats.org/officeDocument/2006/customXml" ds:itemID="{9555BF36-F40C-4479-8702-00E24A4EB016}">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1265</Words>
  <Characters>7216</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8465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2020-10-16T22:27:00Z</dcterms:created>
  <dcterms:modified xsi:type="dcterms:W3CDTF">2020-10-16T22:27:00Z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0x010100771658D147A2274FB3DCF5444EDAFFC3</vt:lpwstr>
  </property>
</Properties>
</file>